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90369" w14:textId="77777777" w:rsidR="00D80939" w:rsidRDefault="0036541C">
      <w:pPr>
        <w:spacing w:before="240" w:after="40"/>
      </w:pPr>
      <w:r>
        <w:rPr>
          <w:b/>
          <w:color w:val="3A7180"/>
          <w:sz w:val="22"/>
        </w:rPr>
        <w:t>FRIENDS OF ST MARY'S PULFORD</w:t>
      </w:r>
    </w:p>
    <w:p w14:paraId="4664AC9C" w14:textId="77777777" w:rsidR="00D80939" w:rsidRDefault="0036541C">
      <w:pPr>
        <w:spacing w:after="60"/>
      </w:pPr>
      <w:r>
        <w:rPr>
          <w:b/>
          <w:color w:val="173A5E"/>
          <w:sz w:val="46"/>
        </w:rPr>
        <w:t>Minutes of the First Meeting</w:t>
      </w:r>
    </w:p>
    <w:p w14:paraId="1F3EB1DE" w14:textId="77777777" w:rsidR="00D80939" w:rsidRDefault="0036541C">
      <w:pPr>
        <w:spacing w:after="300"/>
      </w:pPr>
      <w:r>
        <w:rPr>
          <w:i/>
          <w:color w:val="66727D"/>
          <w:sz w:val="23"/>
        </w:rPr>
        <w:t>Establishing a community campaign to support the future of St Mary's Church</w:t>
      </w:r>
    </w:p>
    <w:tbl>
      <w:tblPr>
        <w:tblStyle w:val="TableGrid"/>
        <w:tblW w:w="9360" w:type="dxa"/>
        <w:tblInd w:w="120" w:type="dxa"/>
        <w:tblLayout w:type="fixed"/>
        <w:tblLook w:val="04A0" w:firstRow="1" w:lastRow="0" w:firstColumn="1" w:lastColumn="0" w:noHBand="0" w:noVBand="1"/>
      </w:tblPr>
      <w:tblGrid>
        <w:gridCol w:w="4680"/>
        <w:gridCol w:w="4680"/>
      </w:tblGrid>
      <w:tr w:rsidR="00D80939" w14:paraId="367AB797" w14:textId="77777777">
        <w:tc>
          <w:tcPr>
            <w:tcW w:w="4680" w:type="dxa"/>
            <w:shd w:val="clear" w:color="auto" w:fill="EAF1F6"/>
            <w:tcMar>
              <w:top w:w="100" w:type="dxa"/>
              <w:left w:w="140" w:type="dxa"/>
              <w:bottom w:w="100" w:type="dxa"/>
              <w:right w:w="140" w:type="dxa"/>
            </w:tcMar>
            <w:vAlign w:val="center"/>
          </w:tcPr>
          <w:p w14:paraId="433A5948" w14:textId="77777777" w:rsidR="00D80939" w:rsidRDefault="0036541C">
            <w:pPr>
              <w:spacing w:after="0"/>
            </w:pPr>
            <w:r>
              <w:rPr>
                <w:b/>
                <w:color w:val="3A7180"/>
                <w:sz w:val="16"/>
              </w:rPr>
              <w:t>DATE</w:t>
            </w:r>
            <w:r>
              <w:rPr>
                <w:b/>
                <w:color w:val="3A7180"/>
                <w:sz w:val="16"/>
              </w:rPr>
              <w:br/>
            </w:r>
            <w:r>
              <w:rPr>
                <w:b/>
                <w:color w:val="173A5E"/>
              </w:rPr>
              <w:t>Thursday 20 August 2026</w:t>
            </w:r>
          </w:p>
        </w:tc>
        <w:tc>
          <w:tcPr>
            <w:tcW w:w="4680" w:type="dxa"/>
            <w:shd w:val="clear" w:color="auto" w:fill="EAF1F6"/>
            <w:tcMar>
              <w:top w:w="100" w:type="dxa"/>
              <w:left w:w="140" w:type="dxa"/>
              <w:bottom w:w="100" w:type="dxa"/>
              <w:right w:w="140" w:type="dxa"/>
            </w:tcMar>
            <w:vAlign w:val="center"/>
          </w:tcPr>
          <w:p w14:paraId="307FEB82" w14:textId="77777777" w:rsidR="00D80939" w:rsidRDefault="0036541C">
            <w:pPr>
              <w:spacing w:after="0"/>
            </w:pPr>
            <w:r>
              <w:rPr>
                <w:b/>
                <w:color w:val="3A7180"/>
                <w:sz w:val="16"/>
              </w:rPr>
              <w:t>VENUE</w:t>
            </w:r>
            <w:r>
              <w:rPr>
                <w:b/>
                <w:color w:val="3A7180"/>
                <w:sz w:val="16"/>
              </w:rPr>
              <w:br/>
            </w:r>
            <w:r>
              <w:rPr>
                <w:b/>
                <w:color w:val="173A5E"/>
              </w:rPr>
              <w:t>Pulford Village Hall</w:t>
            </w:r>
          </w:p>
        </w:tc>
      </w:tr>
      <w:tr w:rsidR="00D80939" w14:paraId="1445C177" w14:textId="77777777">
        <w:tc>
          <w:tcPr>
            <w:tcW w:w="4680" w:type="dxa"/>
            <w:shd w:val="clear" w:color="auto" w:fill="EAF1F6"/>
            <w:tcMar>
              <w:top w:w="100" w:type="dxa"/>
              <w:left w:w="140" w:type="dxa"/>
              <w:bottom w:w="100" w:type="dxa"/>
              <w:right w:w="140" w:type="dxa"/>
            </w:tcMar>
            <w:vAlign w:val="center"/>
          </w:tcPr>
          <w:p w14:paraId="1CE1DBC6" w14:textId="77777777" w:rsidR="00D80939" w:rsidRDefault="0036541C">
            <w:pPr>
              <w:spacing w:after="0"/>
            </w:pPr>
            <w:r>
              <w:rPr>
                <w:b/>
                <w:color w:val="3A7180"/>
                <w:sz w:val="16"/>
              </w:rPr>
              <w:t>MEETING</w:t>
            </w:r>
            <w:r>
              <w:rPr>
                <w:b/>
                <w:color w:val="3A7180"/>
                <w:sz w:val="16"/>
              </w:rPr>
              <w:br/>
            </w:r>
            <w:r>
              <w:rPr>
                <w:b/>
                <w:color w:val="173A5E"/>
              </w:rPr>
              <w:t>First meeting</w:t>
            </w:r>
          </w:p>
        </w:tc>
        <w:tc>
          <w:tcPr>
            <w:tcW w:w="4680" w:type="dxa"/>
            <w:shd w:val="clear" w:color="auto" w:fill="EAF1F6"/>
            <w:tcMar>
              <w:top w:w="100" w:type="dxa"/>
              <w:left w:w="140" w:type="dxa"/>
              <w:bottom w:w="100" w:type="dxa"/>
              <w:right w:w="140" w:type="dxa"/>
            </w:tcMar>
            <w:vAlign w:val="center"/>
          </w:tcPr>
          <w:p w14:paraId="1FB8EC16" w14:textId="3809B97E" w:rsidR="00D80939" w:rsidRDefault="0036541C">
            <w:pPr>
              <w:spacing w:after="0"/>
            </w:pPr>
            <w:r>
              <w:rPr>
                <w:b/>
                <w:color w:val="3A7180"/>
                <w:sz w:val="16"/>
              </w:rPr>
              <w:t>STATUS</w:t>
            </w:r>
            <w:r>
              <w:rPr>
                <w:b/>
                <w:color w:val="3A7180"/>
                <w:sz w:val="16"/>
              </w:rPr>
              <w:br/>
            </w:r>
            <w:r w:rsidR="006D66C3">
              <w:rPr>
                <w:b/>
                <w:color w:val="173A5E"/>
              </w:rPr>
              <w:t>Final</w:t>
            </w:r>
          </w:p>
        </w:tc>
      </w:tr>
    </w:tbl>
    <w:p w14:paraId="531BB1EB" w14:textId="77777777" w:rsidR="00D80939" w:rsidRDefault="0036541C">
      <w:pPr>
        <w:pStyle w:val="Heading1"/>
      </w:pPr>
      <w:r>
        <w:t>Present</w:t>
      </w:r>
    </w:p>
    <w:tbl>
      <w:tblPr>
        <w:tblStyle w:val="TableGrid"/>
        <w:tblW w:w="9360" w:type="dxa"/>
        <w:tblInd w:w="120" w:type="dxa"/>
        <w:tblLayout w:type="fixed"/>
        <w:tblLook w:val="04A0" w:firstRow="1" w:lastRow="0" w:firstColumn="1" w:lastColumn="0" w:noHBand="0" w:noVBand="1"/>
      </w:tblPr>
      <w:tblGrid>
        <w:gridCol w:w="4680"/>
        <w:gridCol w:w="4680"/>
      </w:tblGrid>
      <w:tr w:rsidR="00D80939" w14:paraId="38F2F130" w14:textId="77777777">
        <w:tc>
          <w:tcPr>
            <w:tcW w:w="4680" w:type="dxa"/>
            <w:tcMar>
              <w:top w:w="100" w:type="dxa"/>
              <w:left w:w="140" w:type="dxa"/>
              <w:bottom w:w="100" w:type="dxa"/>
              <w:right w:w="140" w:type="dxa"/>
            </w:tcMar>
            <w:vAlign w:val="center"/>
          </w:tcPr>
          <w:p w14:paraId="68856D58" w14:textId="77777777" w:rsidR="00D80939" w:rsidRDefault="0036541C">
            <w:pPr>
              <w:spacing w:after="0"/>
            </w:pPr>
            <w:r>
              <w:t>Neil Turner</w:t>
            </w:r>
          </w:p>
        </w:tc>
        <w:tc>
          <w:tcPr>
            <w:tcW w:w="4680" w:type="dxa"/>
            <w:tcMar>
              <w:top w:w="100" w:type="dxa"/>
              <w:left w:w="140" w:type="dxa"/>
              <w:bottom w:w="100" w:type="dxa"/>
              <w:right w:w="140" w:type="dxa"/>
            </w:tcMar>
            <w:vAlign w:val="center"/>
          </w:tcPr>
          <w:p w14:paraId="61C0B52A" w14:textId="38571802" w:rsidR="00D80939" w:rsidRDefault="0036541C">
            <w:pPr>
              <w:spacing w:after="0"/>
            </w:pPr>
            <w:r>
              <w:t xml:space="preserve">Simon </w:t>
            </w:r>
            <w:r w:rsidR="00984DAA" w:rsidRPr="00984DAA">
              <w:rPr>
                <w:color w:val="000000"/>
              </w:rPr>
              <w:t>Nock</w:t>
            </w:r>
          </w:p>
        </w:tc>
      </w:tr>
      <w:tr w:rsidR="00D80939" w14:paraId="7168A018" w14:textId="77777777">
        <w:tc>
          <w:tcPr>
            <w:tcW w:w="4680" w:type="dxa"/>
            <w:tcMar>
              <w:top w:w="100" w:type="dxa"/>
              <w:left w:w="140" w:type="dxa"/>
              <w:bottom w:w="100" w:type="dxa"/>
              <w:right w:w="140" w:type="dxa"/>
            </w:tcMar>
            <w:vAlign w:val="center"/>
          </w:tcPr>
          <w:p w14:paraId="5B1B8B9D" w14:textId="77777777" w:rsidR="00D80939" w:rsidRDefault="0036541C">
            <w:pPr>
              <w:spacing w:after="0"/>
            </w:pPr>
            <w:r>
              <w:t>Stephen Hutchinson</w:t>
            </w:r>
          </w:p>
        </w:tc>
        <w:tc>
          <w:tcPr>
            <w:tcW w:w="4680" w:type="dxa"/>
            <w:tcMar>
              <w:top w:w="100" w:type="dxa"/>
              <w:left w:w="140" w:type="dxa"/>
              <w:bottom w:w="100" w:type="dxa"/>
              <w:right w:w="140" w:type="dxa"/>
            </w:tcMar>
            <w:vAlign w:val="center"/>
          </w:tcPr>
          <w:p w14:paraId="4AC7E352" w14:textId="77777777" w:rsidR="00D80939" w:rsidRDefault="0036541C">
            <w:pPr>
              <w:spacing w:after="0"/>
            </w:pPr>
            <w:r>
              <w:t>Ashley Murray</w:t>
            </w:r>
          </w:p>
        </w:tc>
      </w:tr>
      <w:tr w:rsidR="00D80939" w14:paraId="357EC76B" w14:textId="77777777">
        <w:tc>
          <w:tcPr>
            <w:tcW w:w="4680" w:type="dxa"/>
            <w:tcMar>
              <w:top w:w="100" w:type="dxa"/>
              <w:left w:w="140" w:type="dxa"/>
              <w:bottom w:w="100" w:type="dxa"/>
              <w:right w:w="140" w:type="dxa"/>
            </w:tcMar>
            <w:vAlign w:val="center"/>
          </w:tcPr>
          <w:p w14:paraId="55D2BAB8" w14:textId="77777777" w:rsidR="00D80939" w:rsidRDefault="0036541C">
            <w:pPr>
              <w:spacing w:after="0"/>
            </w:pPr>
            <w:r>
              <w:t>David Ewins</w:t>
            </w:r>
          </w:p>
        </w:tc>
        <w:tc>
          <w:tcPr>
            <w:tcW w:w="4680" w:type="dxa"/>
            <w:tcMar>
              <w:top w:w="100" w:type="dxa"/>
              <w:left w:w="140" w:type="dxa"/>
              <w:bottom w:w="100" w:type="dxa"/>
              <w:right w:w="140" w:type="dxa"/>
            </w:tcMar>
            <w:vAlign w:val="center"/>
          </w:tcPr>
          <w:p w14:paraId="10520461" w14:textId="77777777" w:rsidR="00D80939" w:rsidRDefault="0036541C">
            <w:pPr>
              <w:spacing w:after="0"/>
            </w:pPr>
            <w:r>
              <w:t>Peter Gosmore</w:t>
            </w:r>
          </w:p>
        </w:tc>
      </w:tr>
      <w:tr w:rsidR="00D80939" w14:paraId="7DDD949C" w14:textId="77777777">
        <w:tc>
          <w:tcPr>
            <w:tcW w:w="4680" w:type="dxa"/>
            <w:tcMar>
              <w:top w:w="100" w:type="dxa"/>
              <w:left w:w="140" w:type="dxa"/>
              <w:bottom w:w="100" w:type="dxa"/>
              <w:right w:w="140" w:type="dxa"/>
            </w:tcMar>
            <w:vAlign w:val="center"/>
          </w:tcPr>
          <w:p w14:paraId="5BB526F7" w14:textId="060049EA" w:rsidR="00D80939" w:rsidRDefault="0036541C">
            <w:pPr>
              <w:spacing w:after="0"/>
            </w:pPr>
            <w:r>
              <w:t>Ann</w:t>
            </w:r>
            <w:r w:rsidR="005A3F2C">
              <w:t xml:space="preserve"> </w:t>
            </w:r>
            <w:r>
              <w:t>Davies</w:t>
            </w:r>
          </w:p>
        </w:tc>
        <w:tc>
          <w:tcPr>
            <w:tcW w:w="4680" w:type="dxa"/>
            <w:tcMar>
              <w:top w:w="100" w:type="dxa"/>
              <w:left w:w="140" w:type="dxa"/>
              <w:bottom w:w="100" w:type="dxa"/>
              <w:right w:w="140" w:type="dxa"/>
            </w:tcMar>
            <w:vAlign w:val="center"/>
          </w:tcPr>
          <w:p w14:paraId="4FA4BC6D" w14:textId="77777777" w:rsidR="00D80939" w:rsidRDefault="00D80939">
            <w:pPr>
              <w:spacing w:after="0"/>
            </w:pPr>
          </w:p>
        </w:tc>
      </w:tr>
    </w:tbl>
    <w:p w14:paraId="09CC44E9" w14:textId="77777777" w:rsidR="004212FE" w:rsidRPr="004212FE" w:rsidRDefault="004212FE" w:rsidP="004212FE">
      <w:pPr>
        <w:pStyle w:val="Heading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color w:val="000000"/>
          <w:sz w:val="24"/>
          <w:szCs w:val="24"/>
          <w:lang w:val="en-GB"/>
        </w:rPr>
      </w:pPr>
      <w:r>
        <w:t>Apologies</w:t>
      </w:r>
    </w:p>
    <w:p w14:paraId="7C7C4AA0" w14:textId="77777777" w:rsidR="004212FE" w:rsidRPr="004212FE" w:rsidRDefault="004212FE" w:rsidP="004212F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color w:val="000000"/>
          <w:sz w:val="24"/>
          <w:szCs w:val="24"/>
          <w:lang w:val="en-GB"/>
        </w:rPr>
      </w:pPr>
      <w:r>
        <w:t>Stephen Shakeshaft, Andrew Nelson and Helen Monk</w:t>
      </w:r>
    </w:p>
    <w:p w14:paraId="389B1DE8" w14:textId="4D6F5559" w:rsidR="00D80939" w:rsidRDefault="0036541C">
      <w:pPr>
        <w:pStyle w:val="Heading1"/>
      </w:pPr>
      <w:r>
        <w:t>1. Establishment of Friends of St Mary's Pulford</w:t>
      </w:r>
    </w:p>
    <w:p w14:paraId="31D72313" w14:textId="77777777" w:rsidR="00D80939" w:rsidRDefault="0036541C">
      <w:pPr>
        <w:pStyle w:val="Heading2"/>
      </w:pPr>
      <w:r>
        <w:t>1.1 Membership and roles</w:t>
      </w:r>
    </w:p>
    <w:p w14:paraId="256968EB" w14:textId="77777777" w:rsidR="00D80939" w:rsidRDefault="0036541C">
      <w:pPr>
        <w:pStyle w:val="ListBullet"/>
      </w:pPr>
      <w:r>
        <w:t>Those present introduced themselves and confirmed their interest in supporting the establishment of Friends of St Mary's Pulford.</w:t>
      </w:r>
    </w:p>
    <w:p w14:paraId="32C5D3C2" w14:textId="77777777" w:rsidR="00D80939" w:rsidRDefault="0036541C">
      <w:pPr>
        <w:pStyle w:val="Heading2"/>
      </w:pPr>
      <w:r>
        <w:t>1.2 Charitable status</w:t>
      </w:r>
    </w:p>
    <w:p w14:paraId="6A5981EE" w14:textId="77777777" w:rsidR="00D80939" w:rsidRDefault="0036541C">
      <w:pPr>
        <w:pStyle w:val="ListBullet"/>
      </w:pPr>
      <w:r>
        <w:t>The meeting agreed that the organisation should obtain an appropriate charitable status to protect and properly administer any money raised.</w:t>
      </w:r>
    </w:p>
    <w:p w14:paraId="06DA7A1B" w14:textId="2DA2F06F" w:rsidR="00D80939" w:rsidRDefault="0036541C">
      <w:pPr>
        <w:pStyle w:val="ListBullet"/>
      </w:pPr>
      <w:r>
        <w:t xml:space="preserve">The </w:t>
      </w:r>
      <w:r w:rsidR="00DF5CE7" w:rsidRPr="00DF5CE7">
        <w:rPr>
          <w:color w:val="000000"/>
        </w:rPr>
        <w:t>option of setting up a</w:t>
      </w:r>
      <w:r w:rsidRPr="00DF5CE7">
        <w:rPr>
          <w:color w:val="000000"/>
        </w:rPr>
        <w:t xml:space="preserve"> </w:t>
      </w:r>
      <w:r>
        <w:t xml:space="preserve">Charitable Incorporated Organisation </w:t>
      </w:r>
      <w:r w:rsidR="00523A39">
        <w:t>was agreed</w:t>
      </w:r>
      <w:r w:rsidR="00DF5CE7">
        <w:t>.</w:t>
      </w:r>
    </w:p>
    <w:p w14:paraId="23CBAAB6" w14:textId="53098FD7" w:rsidR="00FF7F5F" w:rsidRPr="009A1310" w:rsidRDefault="00FF7F5F" w:rsidP="009A1310">
      <w:pPr>
        <w:pStyle w:val="ListBullet"/>
        <w:rPr>
          <w:color w:val="000000"/>
        </w:rPr>
      </w:pPr>
      <w:r w:rsidRPr="009A1310">
        <w:rPr>
          <w:color w:val="000000"/>
        </w:rPr>
        <w:t>The need to appoint trustees responsible for ensuring that all funds raised were properly managed and applied</w:t>
      </w:r>
      <w:r w:rsidR="0023314A" w:rsidRPr="009A1310">
        <w:rPr>
          <w:color w:val="000000"/>
        </w:rPr>
        <w:t xml:space="preserve"> was discussed and </w:t>
      </w:r>
      <w:r w:rsidRPr="009A1310">
        <w:rPr>
          <w:color w:val="000000"/>
        </w:rPr>
        <w:t xml:space="preserve">Ashley Murray, Simon </w:t>
      </w:r>
      <w:r w:rsidR="001A0EE0">
        <w:rPr>
          <w:color w:val="000000"/>
        </w:rPr>
        <w:t>N</w:t>
      </w:r>
      <w:r w:rsidRPr="009A1310">
        <w:rPr>
          <w:color w:val="000000"/>
        </w:rPr>
        <w:t xml:space="preserve">ock and David Ewins </w:t>
      </w:r>
      <w:r w:rsidR="001A0EE0">
        <w:rPr>
          <w:color w:val="000000"/>
        </w:rPr>
        <w:t>volunteered</w:t>
      </w:r>
      <w:r w:rsidRPr="009A1310">
        <w:rPr>
          <w:color w:val="000000"/>
        </w:rPr>
        <w:t xml:space="preserve"> as the initial trustees and they </w:t>
      </w:r>
      <w:r w:rsidR="001A0EE0">
        <w:rPr>
          <w:color w:val="000000"/>
        </w:rPr>
        <w:t xml:space="preserve">were </w:t>
      </w:r>
      <w:r w:rsidRPr="009A1310">
        <w:rPr>
          <w:color w:val="000000"/>
        </w:rPr>
        <w:t>accepted.</w:t>
      </w:r>
    </w:p>
    <w:p w14:paraId="068B0DD7" w14:textId="77777777" w:rsidR="00D80939" w:rsidRDefault="0036541C">
      <w:pPr>
        <w:pStyle w:val="ListBullet"/>
      </w:pPr>
      <w:r>
        <w:t>A clear and robust mission statement will be required as part of the governing documents.</w:t>
      </w:r>
    </w:p>
    <w:p w14:paraId="2697FD39" w14:textId="77777777" w:rsidR="00D80939" w:rsidRDefault="0036541C">
      <w:pPr>
        <w:pStyle w:val="ListBullet"/>
      </w:pPr>
      <w:r>
        <w:t>It was noted that an appropriate charitable structure should generally protect trustees from personal financial liability, provided that they act properly and fulfil their legal responsibilities.</w:t>
      </w:r>
    </w:p>
    <w:p w14:paraId="2FDA30B3" w14:textId="77777777" w:rsidR="00D80939" w:rsidRDefault="0036541C">
      <w:pPr>
        <w:pStyle w:val="ListBullet"/>
      </w:pPr>
      <w:r>
        <w:t>The organisation is likely to require public liability insurance.</w:t>
      </w:r>
    </w:p>
    <w:p w14:paraId="56A58145" w14:textId="77777777" w:rsidR="00D80939" w:rsidRDefault="0036541C">
      <w:pPr>
        <w:pStyle w:val="ActionPoint"/>
        <w:shd w:val="clear" w:color="auto" w:fill="F6F0E2"/>
      </w:pPr>
      <w:r>
        <w:rPr>
          <w:b/>
          <w:color w:val="B58A3A"/>
          <w:sz w:val="18"/>
        </w:rPr>
        <w:t xml:space="preserve">ACTION  </w:t>
      </w:r>
      <w:r>
        <w:rPr>
          <w:b/>
        </w:rPr>
        <w:t>Ashley Murray will investigate the appropriate charitable structure and prepare the necessary constitutional and governing documents.</w:t>
      </w:r>
    </w:p>
    <w:p w14:paraId="265D0CEF" w14:textId="77777777" w:rsidR="00D80939" w:rsidRDefault="0036541C">
      <w:pPr>
        <w:pStyle w:val="Heading2"/>
      </w:pPr>
      <w:r>
        <w:lastRenderedPageBreak/>
        <w:t>1.3 Purpose of the campaign</w:t>
      </w:r>
    </w:p>
    <w:p w14:paraId="5AC5F0A2" w14:textId="77777777" w:rsidR="00D80939" w:rsidRDefault="0036541C">
      <w:pPr>
        <w:pStyle w:val="ListBullet"/>
      </w:pPr>
      <w:r>
        <w:t>The principal objective will initially be to explore every reasonable option for saving St Mary's Church.</w:t>
      </w:r>
    </w:p>
    <w:p w14:paraId="76AD5F73" w14:textId="77777777" w:rsidR="00D80939" w:rsidRDefault="0036541C">
      <w:pPr>
        <w:pStyle w:val="ListBullet"/>
      </w:pPr>
      <w:r>
        <w:t>It was recognised that the church is unlikely to remain sustainable solely as a place of worship and that some form of shared community use may be necessary.</w:t>
      </w:r>
    </w:p>
    <w:p w14:paraId="7433AE7E" w14:textId="77777777" w:rsidR="00D80939" w:rsidRDefault="0036541C">
      <w:pPr>
        <w:pStyle w:val="ListBullet"/>
      </w:pPr>
      <w:r>
        <w:t>The 'Share the Space' concept and other complementary community activities were discussed.</w:t>
      </w:r>
    </w:p>
    <w:p w14:paraId="7DBA1161" w14:textId="77777777" w:rsidR="00D80939" w:rsidRDefault="0036541C">
      <w:pPr>
        <w:pStyle w:val="ListBullet"/>
      </w:pPr>
      <w:r>
        <w:t>Possible plans for the building in the event of closure will be considered later, if efforts to retain the church are unsuccessful.</w:t>
      </w:r>
    </w:p>
    <w:p w14:paraId="6639AEF2" w14:textId="603A188B" w:rsidR="00D80939" w:rsidRDefault="0036541C">
      <w:pPr>
        <w:pStyle w:val="ListBullet"/>
      </w:pPr>
      <w:r>
        <w:t xml:space="preserve">Members considered the wider reasons for declining </w:t>
      </w:r>
      <w:r w:rsidRPr="00772D4E">
        <w:rPr>
          <w:color w:val="auto"/>
        </w:rPr>
        <w:t xml:space="preserve">church attendance </w:t>
      </w:r>
      <w:r w:rsidR="00772D4E" w:rsidRPr="00772D4E">
        <w:rPr>
          <w:color w:val="000000"/>
        </w:rPr>
        <w:t xml:space="preserve">(locally and nationally) </w:t>
      </w:r>
      <w:r>
        <w:t>and the need to identify clearly whom the church and campaign are intended to serve.</w:t>
      </w:r>
    </w:p>
    <w:p w14:paraId="4DF96BBB" w14:textId="77777777" w:rsidR="00D80939" w:rsidRDefault="0036541C">
      <w:pPr>
        <w:pStyle w:val="ListBullet"/>
      </w:pPr>
      <w:r>
        <w:t>Concern was expressed that attendance figures may not fairly reflect the potential support for St Mary's because Pulford currently has only one service each month, compared with three services at Eccleston.</w:t>
      </w:r>
    </w:p>
    <w:p w14:paraId="74A6BB66" w14:textId="77777777" w:rsidR="00D80939" w:rsidRDefault="0036541C">
      <w:pPr>
        <w:pStyle w:val="ListBullet"/>
      </w:pPr>
      <w:r>
        <w:t>It was suggested that more frequent services at Pulford might encourage greater attendance.</w:t>
      </w:r>
    </w:p>
    <w:p w14:paraId="3B70296C" w14:textId="77777777" w:rsidR="00D80939" w:rsidRDefault="0036541C">
      <w:pPr>
        <w:pStyle w:val="ListBullet"/>
      </w:pPr>
      <w:r>
        <w:t>The potential for attracting more weddings to St Mary's was also discussed.</w:t>
      </w:r>
    </w:p>
    <w:p w14:paraId="58F1E754" w14:textId="77777777" w:rsidR="00D80939" w:rsidRDefault="0036541C">
      <w:pPr>
        <w:pStyle w:val="ListBullet"/>
      </w:pPr>
      <w:r>
        <w:t>The group agreed that an early meeting should be arranged with the Rector and Archdeacon to discuss:</w:t>
      </w:r>
    </w:p>
    <w:p w14:paraId="53446C36" w14:textId="77777777" w:rsidR="00D80939" w:rsidRDefault="0036541C">
      <w:pPr>
        <w:pStyle w:val="ListBullet2"/>
      </w:pPr>
      <w:r>
        <w:t>The basis on which the future of St Mary's is being assessed.</w:t>
      </w:r>
    </w:p>
    <w:p w14:paraId="02F846A3" w14:textId="41AD677A" w:rsidR="00D80939" w:rsidRPr="00C03B96" w:rsidRDefault="0036541C">
      <w:pPr>
        <w:pStyle w:val="ListBullet2"/>
        <w:rPr>
          <w:color w:val="000000"/>
        </w:rPr>
      </w:pPr>
      <w:r>
        <w:t>The frequency of services at Pulford</w:t>
      </w:r>
      <w:r w:rsidR="00C03B96">
        <w:t xml:space="preserve"> </w:t>
      </w:r>
      <w:r w:rsidR="00C03B96" w:rsidRPr="00C03B96">
        <w:rPr>
          <w:color w:val="000000"/>
        </w:rPr>
        <w:t>and how this affects the PCC’s calculation of income for the church.</w:t>
      </w:r>
    </w:p>
    <w:p w14:paraId="09BA87BA" w14:textId="77777777" w:rsidR="00D80939" w:rsidRDefault="0036541C">
      <w:pPr>
        <w:pStyle w:val="ListBullet2"/>
      </w:pPr>
      <w:r>
        <w:t>Opportunities to increase attendance and church use.</w:t>
      </w:r>
    </w:p>
    <w:p w14:paraId="53F59A00" w14:textId="15E831ED" w:rsidR="00D80939" w:rsidRDefault="0036541C">
      <w:pPr>
        <w:pStyle w:val="ListBullet2"/>
      </w:pPr>
      <w:r>
        <w:t>Th</w:t>
      </w:r>
      <w:r w:rsidR="00BF5C7D" w:rsidRPr="00BF5C7D">
        <w:rPr>
          <w:color w:val="000000"/>
        </w:rPr>
        <w:t>is</w:t>
      </w:r>
      <w:r>
        <w:t xml:space="preserve"> group's involvement in the continuing decision-making process</w:t>
      </w:r>
    </w:p>
    <w:p w14:paraId="1021E203" w14:textId="77777777" w:rsidR="00D80939" w:rsidRDefault="0036541C">
      <w:pPr>
        <w:pStyle w:val="ListBullet"/>
      </w:pPr>
      <w:r>
        <w:t>The campaign will require a clear and effective message that can be communicated consistently to the church authorities and the wider community.</w:t>
      </w:r>
    </w:p>
    <w:p w14:paraId="62A6D835" w14:textId="77777777" w:rsidR="00D80939" w:rsidRDefault="0036541C">
      <w:pPr>
        <w:pStyle w:val="Heading1"/>
      </w:pPr>
      <w:r>
        <w:t>2. Actions Taken to Date</w:t>
      </w:r>
    </w:p>
    <w:p w14:paraId="35C141AC" w14:textId="77777777" w:rsidR="00D80939" w:rsidRDefault="0036541C">
      <w:pPr>
        <w:pStyle w:val="Heading2"/>
      </w:pPr>
      <w:r>
        <w:t>2.1 Letters to the Bishop and Duke of Westminster</w:t>
      </w:r>
    </w:p>
    <w:p w14:paraId="520123D9" w14:textId="77777777" w:rsidR="00D80939" w:rsidRDefault="0036541C">
      <w:pPr>
        <w:pStyle w:val="ListBullet"/>
      </w:pPr>
      <w:r>
        <w:t>Letters to the Bishop and the Duke of Westminster have been prepared.</w:t>
      </w:r>
    </w:p>
    <w:p w14:paraId="10C916CC" w14:textId="77777777" w:rsidR="00D80939" w:rsidRDefault="0036541C">
      <w:pPr>
        <w:pStyle w:val="ListBullet"/>
      </w:pPr>
      <w:r>
        <w:t>The letter to the Bishop has been sent.</w:t>
      </w:r>
    </w:p>
    <w:p w14:paraId="0D7C5738" w14:textId="3AD9C409" w:rsidR="00D80939" w:rsidRDefault="003840A9">
      <w:pPr>
        <w:pStyle w:val="ListBullet"/>
      </w:pPr>
      <w:r w:rsidRPr="005035CD">
        <w:rPr>
          <w:color w:val="000000"/>
        </w:rPr>
        <w:t>It was felt that t</w:t>
      </w:r>
      <w:r w:rsidR="0036541C" w:rsidRPr="005035CD">
        <w:rPr>
          <w:color w:val="000000"/>
        </w:rPr>
        <w:t xml:space="preserve">he </w:t>
      </w:r>
      <w:r w:rsidRPr="005035CD">
        <w:rPr>
          <w:color w:val="000000"/>
        </w:rPr>
        <w:t xml:space="preserve">drafted </w:t>
      </w:r>
      <w:r w:rsidR="0036541C">
        <w:t xml:space="preserve">letter to the Duke of Westminster should be sent as soon as possible, </w:t>
      </w:r>
      <w:r w:rsidR="005035CD" w:rsidRPr="005035CD">
        <w:rPr>
          <w:color w:val="000000"/>
        </w:rPr>
        <w:t xml:space="preserve">rather than awaiting more robust financial data, </w:t>
      </w:r>
      <w:r w:rsidR="0036541C">
        <w:t>using a method that gives reasonable assurance that it will reach him personally.</w:t>
      </w:r>
    </w:p>
    <w:p w14:paraId="762AC147" w14:textId="77777777" w:rsidR="00D80939" w:rsidRDefault="0036541C">
      <w:pPr>
        <w:pStyle w:val="ActionPoint"/>
        <w:shd w:val="clear" w:color="auto" w:fill="F6F0E2"/>
      </w:pPr>
      <w:r>
        <w:rPr>
          <w:b/>
          <w:color w:val="B58A3A"/>
          <w:sz w:val="18"/>
        </w:rPr>
        <w:t xml:space="preserve">ACTION  </w:t>
      </w:r>
      <w:r>
        <w:rPr>
          <w:b/>
        </w:rPr>
        <w:t>Arrange prompt and secure delivery of the letter to the Duke of Westminster.</w:t>
      </w:r>
    </w:p>
    <w:p w14:paraId="6145BB00" w14:textId="77777777" w:rsidR="00D80939" w:rsidRDefault="0036541C">
      <w:pPr>
        <w:pStyle w:val="Heading2"/>
      </w:pPr>
      <w:r>
        <w:t>2.2 Responses from the Rector and PCC Treasurer</w:t>
      </w:r>
    </w:p>
    <w:p w14:paraId="4B23D2BB" w14:textId="77777777" w:rsidR="00D80939" w:rsidRDefault="0036541C">
      <w:pPr>
        <w:pStyle w:val="ListBullet"/>
      </w:pPr>
      <w:r>
        <w:t>The responses received from the Rector were discussed.</w:t>
      </w:r>
    </w:p>
    <w:p w14:paraId="385820B5" w14:textId="5A29D51A" w:rsidR="00D80939" w:rsidRDefault="0036541C">
      <w:pPr>
        <w:pStyle w:val="ListBullet"/>
      </w:pPr>
      <w:r>
        <w:t>The group has been asked to submit a written strategy to the Parochial Church Council by 31 October 2026</w:t>
      </w:r>
      <w:r w:rsidR="00DB509B">
        <w:t xml:space="preserve"> </w:t>
      </w:r>
      <w:r w:rsidR="00DB509B" w:rsidRPr="00B26336">
        <w:rPr>
          <w:color w:val="000000"/>
        </w:rPr>
        <w:t>in advance of the November PCC meeting</w:t>
      </w:r>
      <w:r>
        <w:t>.</w:t>
      </w:r>
    </w:p>
    <w:p w14:paraId="27EB9240" w14:textId="77777777" w:rsidR="00D80939" w:rsidRDefault="0036541C">
      <w:pPr>
        <w:pStyle w:val="ListBullet"/>
      </w:pPr>
      <w:r>
        <w:t>Members felt strongly that representatives of Friends of St Mary's should attend the relevant PCC meeting and be included in the continuing discussions and decision-making process.</w:t>
      </w:r>
    </w:p>
    <w:p w14:paraId="13567A91" w14:textId="77777777" w:rsidR="00D80939" w:rsidRDefault="0036541C">
      <w:pPr>
        <w:pStyle w:val="ActionPoint"/>
        <w:shd w:val="clear" w:color="auto" w:fill="F6F0E2"/>
      </w:pPr>
      <w:r>
        <w:rPr>
          <w:b/>
          <w:color w:val="B58A3A"/>
          <w:sz w:val="18"/>
        </w:rPr>
        <w:t xml:space="preserve">ACTION  </w:t>
      </w:r>
      <w:r>
        <w:rPr>
          <w:b/>
        </w:rPr>
        <w:t>Prepare a clear written strategy for submission to the PCC by 31 October 2026.</w:t>
      </w:r>
    </w:p>
    <w:p w14:paraId="77A8D3EE" w14:textId="77777777" w:rsidR="00D80939" w:rsidRDefault="0036541C">
      <w:pPr>
        <w:pStyle w:val="ActionPoint"/>
        <w:shd w:val="clear" w:color="auto" w:fill="F6F0E2"/>
      </w:pPr>
      <w:r>
        <w:rPr>
          <w:b/>
          <w:color w:val="B58A3A"/>
          <w:sz w:val="18"/>
        </w:rPr>
        <w:t xml:space="preserve">ACTION  </w:t>
      </w:r>
      <w:r>
        <w:rPr>
          <w:b/>
        </w:rPr>
        <w:t>Request that representatives of the group attend the relevant PCC meeting.</w:t>
      </w:r>
    </w:p>
    <w:p w14:paraId="22D747B3" w14:textId="77777777" w:rsidR="00D80939" w:rsidRDefault="0036541C">
      <w:pPr>
        <w:pStyle w:val="Heading2"/>
      </w:pPr>
      <w:r>
        <w:t>2.3 Legal status checks</w:t>
      </w:r>
    </w:p>
    <w:p w14:paraId="37E669A1" w14:textId="2A0B8B5D" w:rsidR="00D80939" w:rsidRDefault="0036541C">
      <w:pPr>
        <w:pStyle w:val="ListBullet"/>
      </w:pPr>
      <w:r>
        <w:t xml:space="preserve">Investigations into the church's legal status, </w:t>
      </w:r>
      <w:r w:rsidR="00AD642E">
        <w:t>land ownership</w:t>
      </w:r>
      <w:r>
        <w:t xml:space="preserve"> and associated documentation remain ongoing.</w:t>
      </w:r>
    </w:p>
    <w:p w14:paraId="037B8125" w14:textId="2980A12C" w:rsidR="00E23446" w:rsidRDefault="003B1EEB">
      <w:pPr>
        <w:pStyle w:val="ListBullet"/>
        <w:rPr>
          <w:color w:val="000000"/>
        </w:rPr>
      </w:pPr>
      <w:r w:rsidRPr="009F45C1">
        <w:rPr>
          <w:color w:val="000000"/>
        </w:rPr>
        <w:t>The</w:t>
      </w:r>
      <w:r w:rsidR="00E23446" w:rsidRPr="009F45C1">
        <w:rPr>
          <w:color w:val="000000"/>
        </w:rPr>
        <w:t xml:space="preserve"> PCC treasurer</w:t>
      </w:r>
      <w:r w:rsidRPr="009F45C1">
        <w:rPr>
          <w:color w:val="000000"/>
        </w:rPr>
        <w:t xml:space="preserve"> had contacted the Eaton Estate </w:t>
      </w:r>
      <w:r w:rsidR="004A7CDC" w:rsidRPr="009F45C1">
        <w:rPr>
          <w:color w:val="000000"/>
        </w:rPr>
        <w:t xml:space="preserve">to be told that </w:t>
      </w:r>
      <w:r w:rsidR="00407050" w:rsidRPr="009F45C1">
        <w:rPr>
          <w:color w:val="000000"/>
        </w:rPr>
        <w:t>their</w:t>
      </w:r>
      <w:r w:rsidR="00AD642E">
        <w:rPr>
          <w:color w:val="000000"/>
        </w:rPr>
        <w:t xml:space="preserve"> archivist</w:t>
      </w:r>
      <w:r w:rsidR="004A7CDC" w:rsidRPr="009F45C1">
        <w:rPr>
          <w:color w:val="000000"/>
        </w:rPr>
        <w:t xml:space="preserve"> </w:t>
      </w:r>
      <w:r w:rsidR="00F53D81" w:rsidRPr="009F45C1">
        <w:rPr>
          <w:color w:val="000000"/>
        </w:rPr>
        <w:t xml:space="preserve">could find no record of a deed of gift </w:t>
      </w:r>
      <w:r w:rsidR="002A2C3B" w:rsidRPr="009F45C1">
        <w:rPr>
          <w:color w:val="000000"/>
        </w:rPr>
        <w:t>relating to the 19</w:t>
      </w:r>
      <w:r w:rsidR="002A2C3B" w:rsidRPr="009F45C1">
        <w:rPr>
          <w:color w:val="000000"/>
          <w:vertAlign w:val="superscript"/>
        </w:rPr>
        <w:t>th</w:t>
      </w:r>
      <w:r w:rsidR="002A2C3B" w:rsidRPr="009F45C1">
        <w:rPr>
          <w:color w:val="000000"/>
        </w:rPr>
        <w:t xml:space="preserve"> century gift of the </w:t>
      </w:r>
      <w:r w:rsidR="009F45C1" w:rsidRPr="009F45C1">
        <w:rPr>
          <w:color w:val="000000"/>
        </w:rPr>
        <w:t xml:space="preserve">church, </w:t>
      </w:r>
      <w:r w:rsidR="009F45C1">
        <w:rPr>
          <w:color w:val="000000"/>
        </w:rPr>
        <w:t>and</w:t>
      </w:r>
      <w:r w:rsidR="00DD4AFB" w:rsidRPr="009F45C1">
        <w:rPr>
          <w:color w:val="000000"/>
        </w:rPr>
        <w:t xml:space="preserve"> </w:t>
      </w:r>
      <w:r w:rsidR="00ED2921">
        <w:rPr>
          <w:color w:val="000000"/>
        </w:rPr>
        <w:t xml:space="preserve">they </w:t>
      </w:r>
      <w:r w:rsidR="00201F12" w:rsidRPr="009F45C1">
        <w:rPr>
          <w:color w:val="000000"/>
        </w:rPr>
        <w:t>have “no reason to believe</w:t>
      </w:r>
      <w:r w:rsidR="0024054F" w:rsidRPr="009F45C1">
        <w:rPr>
          <w:color w:val="000000"/>
        </w:rPr>
        <w:t xml:space="preserve"> there was any condition (such as a reverter clause) attached to the gifting of the church by the 1</w:t>
      </w:r>
      <w:r w:rsidR="0024054F" w:rsidRPr="009F45C1">
        <w:rPr>
          <w:color w:val="000000"/>
          <w:vertAlign w:val="superscript"/>
        </w:rPr>
        <w:t>st</w:t>
      </w:r>
      <w:r w:rsidR="0024054F" w:rsidRPr="009F45C1">
        <w:rPr>
          <w:color w:val="000000"/>
        </w:rPr>
        <w:t xml:space="preserve"> Duke”.</w:t>
      </w:r>
    </w:p>
    <w:p w14:paraId="2CDB45E4" w14:textId="153B9173" w:rsidR="009F45C1" w:rsidRDefault="00ED2921" w:rsidP="009F69E2">
      <w:pPr>
        <w:pStyle w:val="ListBullet"/>
        <w:rPr>
          <w:color w:val="000000"/>
        </w:rPr>
      </w:pPr>
      <w:r>
        <w:rPr>
          <w:color w:val="000000"/>
        </w:rPr>
        <w:lastRenderedPageBreak/>
        <w:t xml:space="preserve">Ashley Murray commented he felt it highly likely that the </w:t>
      </w:r>
      <w:r w:rsidR="00625CE5">
        <w:rPr>
          <w:color w:val="000000"/>
        </w:rPr>
        <w:t>1884 construction /gifting of the church</w:t>
      </w:r>
      <w:r w:rsidR="00D81CE4">
        <w:rPr>
          <w:color w:val="000000"/>
        </w:rPr>
        <w:t xml:space="preserve">, which involved </w:t>
      </w:r>
      <w:r w:rsidR="00857309">
        <w:rPr>
          <w:color w:val="000000"/>
        </w:rPr>
        <w:t>further land gifting (due to the larger footprint of the John Douglas church)</w:t>
      </w:r>
      <w:r w:rsidR="00945BB6">
        <w:rPr>
          <w:color w:val="000000"/>
        </w:rPr>
        <w:t>,</w:t>
      </w:r>
      <w:r w:rsidR="00857309">
        <w:rPr>
          <w:color w:val="000000"/>
        </w:rPr>
        <w:t xml:space="preserve"> </w:t>
      </w:r>
      <w:r w:rsidR="00755553">
        <w:rPr>
          <w:color w:val="000000"/>
        </w:rPr>
        <w:t xml:space="preserve">would have </w:t>
      </w:r>
      <w:r w:rsidR="00426508">
        <w:rPr>
          <w:color w:val="000000"/>
        </w:rPr>
        <w:t>required a deed of conveyance and possibly also a reverter clause</w:t>
      </w:r>
      <w:r w:rsidR="00363142">
        <w:rPr>
          <w:color w:val="000000"/>
        </w:rPr>
        <w:t xml:space="preserve"> (</w:t>
      </w:r>
      <w:r w:rsidR="00624D7A">
        <w:rPr>
          <w:color w:val="000000"/>
        </w:rPr>
        <w:t>common in the 19</w:t>
      </w:r>
      <w:r w:rsidR="00624D7A" w:rsidRPr="00624D7A">
        <w:rPr>
          <w:color w:val="000000"/>
          <w:vertAlign w:val="superscript"/>
        </w:rPr>
        <w:t>th</w:t>
      </w:r>
      <w:r w:rsidR="00624D7A">
        <w:rPr>
          <w:color w:val="000000"/>
        </w:rPr>
        <w:t xml:space="preserve"> century)</w:t>
      </w:r>
      <w:r w:rsidR="009F69E2">
        <w:rPr>
          <w:color w:val="000000"/>
        </w:rPr>
        <w:t>.</w:t>
      </w:r>
    </w:p>
    <w:p w14:paraId="63E364DF" w14:textId="40B36209" w:rsidR="000E5E3E" w:rsidRDefault="009F69E2" w:rsidP="009F69E2">
      <w:pPr>
        <w:pStyle w:val="ListBullet"/>
        <w:rPr>
          <w:color w:val="000000"/>
        </w:rPr>
      </w:pPr>
      <w:r>
        <w:rPr>
          <w:color w:val="000000"/>
        </w:rPr>
        <w:t xml:space="preserve">It </w:t>
      </w:r>
      <w:r w:rsidR="007B4470">
        <w:rPr>
          <w:color w:val="000000"/>
        </w:rPr>
        <w:t>is suspected</w:t>
      </w:r>
      <w:r w:rsidR="009E58E7">
        <w:rPr>
          <w:color w:val="000000"/>
        </w:rPr>
        <w:t xml:space="preserve"> the Estate archivist only searched those records that had been retained on </w:t>
      </w:r>
      <w:r w:rsidR="00D85A9D">
        <w:rPr>
          <w:color w:val="000000"/>
        </w:rPr>
        <w:t>the estate</w:t>
      </w:r>
      <w:r w:rsidR="007B4470">
        <w:rPr>
          <w:color w:val="000000"/>
        </w:rPr>
        <w:t xml:space="preserve">.  </w:t>
      </w:r>
      <w:r w:rsidR="00772CC8">
        <w:rPr>
          <w:color w:val="000000"/>
        </w:rPr>
        <w:t xml:space="preserve">Ashley has contacted the Chester Diocesan Registry </w:t>
      </w:r>
      <w:r w:rsidR="000E5E3E">
        <w:rPr>
          <w:color w:val="000000"/>
        </w:rPr>
        <w:t>Archives</w:t>
      </w:r>
      <w:r w:rsidR="0072301C">
        <w:rPr>
          <w:color w:val="000000"/>
        </w:rPr>
        <w:t xml:space="preserve"> </w:t>
      </w:r>
      <w:r w:rsidR="00E534E0">
        <w:rPr>
          <w:color w:val="000000"/>
        </w:rPr>
        <w:t>and</w:t>
      </w:r>
      <w:r w:rsidR="0072301C">
        <w:rPr>
          <w:color w:val="000000"/>
        </w:rPr>
        <w:t xml:space="preserve"> the Church Commissioners’ Historical Archives </w:t>
      </w:r>
      <w:r w:rsidR="000E5E3E">
        <w:rPr>
          <w:color w:val="000000"/>
        </w:rPr>
        <w:t xml:space="preserve">at Lambeth Palace.  </w:t>
      </w:r>
    </w:p>
    <w:p w14:paraId="49FCBCBF" w14:textId="1311B78F" w:rsidR="009F69E2" w:rsidRDefault="00452B50" w:rsidP="009F69E2">
      <w:pPr>
        <w:pStyle w:val="ListBullet"/>
        <w:rPr>
          <w:color w:val="000000"/>
        </w:rPr>
      </w:pPr>
      <w:r>
        <w:rPr>
          <w:color w:val="000000"/>
        </w:rPr>
        <w:t>Apparently,</w:t>
      </w:r>
      <w:r w:rsidR="000E5E3E">
        <w:rPr>
          <w:color w:val="000000"/>
        </w:rPr>
        <w:t xml:space="preserve"> the Chester Diocesan Archives are moving and can’t be accessed until next year, a response from Lambeth Palace is awaited.</w:t>
      </w:r>
    </w:p>
    <w:p w14:paraId="65E9594E" w14:textId="673911A4" w:rsidR="004514AD" w:rsidRPr="009F69E2" w:rsidRDefault="004514AD" w:rsidP="009F69E2">
      <w:pPr>
        <w:pStyle w:val="ListBullet"/>
        <w:rPr>
          <w:color w:val="000000"/>
        </w:rPr>
      </w:pPr>
      <w:r>
        <w:rPr>
          <w:color w:val="000000"/>
        </w:rPr>
        <w:t xml:space="preserve">The Archdeacon to be contacted </w:t>
      </w:r>
      <w:r w:rsidR="00FC40D9">
        <w:rPr>
          <w:color w:val="000000"/>
        </w:rPr>
        <w:t>for more detail on this.</w:t>
      </w:r>
    </w:p>
    <w:p w14:paraId="5E6228E1" w14:textId="035F0F48" w:rsidR="00451808" w:rsidRDefault="00451808" w:rsidP="00451808">
      <w:pPr>
        <w:pStyle w:val="ActionPoint"/>
        <w:shd w:val="clear" w:color="auto" w:fill="F6F0E2"/>
      </w:pPr>
      <w:r>
        <w:rPr>
          <w:b/>
          <w:color w:val="B58A3A"/>
          <w:sz w:val="18"/>
        </w:rPr>
        <w:t xml:space="preserve">ACTION  </w:t>
      </w:r>
      <w:r>
        <w:rPr>
          <w:b/>
        </w:rPr>
        <w:t xml:space="preserve">Lambeth Palace </w:t>
      </w:r>
      <w:r w:rsidR="00DF3778" w:rsidRPr="00DF3778">
        <w:rPr>
          <w:b/>
          <w:color w:val="000000"/>
        </w:rPr>
        <w:t xml:space="preserve">response to be pursued </w:t>
      </w:r>
      <w:r>
        <w:rPr>
          <w:b/>
        </w:rPr>
        <w:t>regarding the conveyances and any applicable reverter clauses.</w:t>
      </w:r>
    </w:p>
    <w:p w14:paraId="76C7324D" w14:textId="77777777" w:rsidR="00451808" w:rsidRDefault="00451808" w:rsidP="00451808">
      <w:pPr>
        <w:pStyle w:val="ActionPoint"/>
        <w:shd w:val="clear" w:color="auto" w:fill="F6F0E2"/>
      </w:pPr>
      <w:r>
        <w:rPr>
          <w:b/>
          <w:color w:val="B58A3A"/>
          <w:sz w:val="18"/>
        </w:rPr>
        <w:t xml:space="preserve">ACTION  </w:t>
      </w:r>
      <w:r>
        <w:rPr>
          <w:b/>
        </w:rPr>
        <w:t>Ashley Murray and David Ewins will arrange a meeting with the Rector and Archdeacon.</w:t>
      </w:r>
    </w:p>
    <w:p w14:paraId="4CA6F8F4" w14:textId="77777777" w:rsidR="00D80939" w:rsidRDefault="0036541C">
      <w:pPr>
        <w:pStyle w:val="Heading1"/>
      </w:pPr>
      <w:r>
        <w:t>3. Financial Position</w:t>
      </w:r>
    </w:p>
    <w:p w14:paraId="3CA97C69" w14:textId="77777777" w:rsidR="00D80939" w:rsidRDefault="0036541C">
      <w:pPr>
        <w:pStyle w:val="Heading2"/>
      </w:pPr>
      <w:r>
        <w:t>3.1 Income, expenditure and annual deficit</w:t>
      </w:r>
    </w:p>
    <w:p w14:paraId="26D09BD2" w14:textId="4607CBD8" w:rsidR="00562B3F" w:rsidRPr="00360255" w:rsidRDefault="001529BD">
      <w:pPr>
        <w:pStyle w:val="ListBullet"/>
        <w:rPr>
          <w:color w:val="000000"/>
        </w:rPr>
      </w:pPr>
      <w:r w:rsidRPr="00360255">
        <w:rPr>
          <w:color w:val="000000"/>
        </w:rPr>
        <w:t>Initial responses from PCC treasurer Paul Jenkins</w:t>
      </w:r>
      <w:r w:rsidR="008E5718" w:rsidRPr="00360255">
        <w:rPr>
          <w:color w:val="000000"/>
        </w:rPr>
        <w:t xml:space="preserve"> on expenditure, income</w:t>
      </w:r>
      <w:r w:rsidR="00274DEB" w:rsidRPr="00360255">
        <w:rPr>
          <w:color w:val="000000"/>
        </w:rPr>
        <w:t xml:space="preserve"> and </w:t>
      </w:r>
      <w:r w:rsidR="008E5718" w:rsidRPr="00360255">
        <w:rPr>
          <w:color w:val="000000"/>
        </w:rPr>
        <w:t>annual def</w:t>
      </w:r>
      <w:r w:rsidR="00274DEB" w:rsidRPr="00360255">
        <w:rPr>
          <w:color w:val="000000"/>
        </w:rPr>
        <w:t xml:space="preserve">icit </w:t>
      </w:r>
      <w:r w:rsidR="00360255" w:rsidRPr="00360255">
        <w:rPr>
          <w:color w:val="000000"/>
        </w:rPr>
        <w:t xml:space="preserve">were </w:t>
      </w:r>
      <w:r w:rsidR="00274DEB" w:rsidRPr="00360255">
        <w:rPr>
          <w:color w:val="000000"/>
        </w:rPr>
        <w:t>discussed.</w:t>
      </w:r>
    </w:p>
    <w:p w14:paraId="01E8079C" w14:textId="77777777" w:rsidR="00C02A70" w:rsidRDefault="00C02A70" w:rsidP="00C02A70">
      <w:pPr>
        <w:pStyle w:val="ListBullet"/>
      </w:pPr>
      <w:r>
        <w:t>The total annual income attributed to St Mary's Pulford was reported as £5,029.</w:t>
      </w:r>
    </w:p>
    <w:p w14:paraId="72F85755" w14:textId="7A2F55A2" w:rsidR="00C84D8F" w:rsidRDefault="0028549A" w:rsidP="0028549A">
      <w:pPr>
        <w:pStyle w:val="ListBullet"/>
      </w:pPr>
      <w:r>
        <w:t xml:space="preserve">The total annual </w:t>
      </w:r>
      <w:r w:rsidR="00383E98">
        <w:t>costs</w:t>
      </w:r>
      <w:r>
        <w:t xml:space="preserve"> attributed to St Mary's Pulford w</w:t>
      </w:r>
      <w:r w:rsidR="00B84C8E">
        <w:t xml:space="preserve">ere </w:t>
      </w:r>
      <w:r>
        <w:t>reported as £</w:t>
      </w:r>
      <w:r w:rsidR="00B84C8E">
        <w:t>13,451</w:t>
      </w:r>
      <w:r w:rsidR="00842BA6">
        <w:t>, but it was noted this was on the basis that the parish share</w:t>
      </w:r>
      <w:r w:rsidR="00570A48">
        <w:t xml:space="preserve"> (contribution to Diocese towards Rector’s salary)</w:t>
      </w:r>
      <w:r w:rsidR="00842BA6">
        <w:t xml:space="preserve"> </w:t>
      </w:r>
      <w:r w:rsidR="00ED3C92">
        <w:t>for 2026</w:t>
      </w:r>
      <w:r w:rsidR="005E7CA4">
        <w:t xml:space="preserve"> </w:t>
      </w:r>
      <w:r w:rsidR="00C84D8F">
        <w:t xml:space="preserve">had been reduced by the Diocese </w:t>
      </w:r>
      <w:r w:rsidR="007343D6">
        <w:t>(by about a third to £6k</w:t>
      </w:r>
      <w:r w:rsidR="00DC32D0">
        <w:t xml:space="preserve">) </w:t>
      </w:r>
      <w:r w:rsidR="00C84D8F">
        <w:t>due to the PCC’s financial difficulties</w:t>
      </w:r>
      <w:r w:rsidR="00DC32D0">
        <w:t xml:space="preserve">.  So reported costs </w:t>
      </w:r>
      <w:r w:rsidR="00565BD7">
        <w:t xml:space="preserve">for Pulford </w:t>
      </w:r>
      <w:r w:rsidR="00DC32D0">
        <w:t xml:space="preserve">could be </w:t>
      </w:r>
      <w:r w:rsidR="00CD70F6">
        <w:t>up to £16,451.</w:t>
      </w:r>
    </w:p>
    <w:p w14:paraId="0F9990A2" w14:textId="09E3AD84" w:rsidR="00EF27BB" w:rsidRDefault="00EF27BB" w:rsidP="0028549A">
      <w:pPr>
        <w:pStyle w:val="ListBullet"/>
      </w:pPr>
      <w:r>
        <w:t xml:space="preserve">These </w:t>
      </w:r>
      <w:r w:rsidR="0049502F">
        <w:t xml:space="preserve">supplied figures indicated an annual deficit of </w:t>
      </w:r>
      <w:r w:rsidR="006320EF">
        <w:t>£8,422 - £11,422</w:t>
      </w:r>
      <w:r w:rsidR="009A023E">
        <w:t xml:space="preserve"> </w:t>
      </w:r>
    </w:p>
    <w:p w14:paraId="56EF041C" w14:textId="0CC4AA36" w:rsidR="002E173B" w:rsidRPr="002E173B" w:rsidRDefault="002E173B" w:rsidP="002E173B">
      <w:pPr>
        <w:pStyle w:val="ListBullet"/>
        <w:rPr>
          <w:color w:val="000000"/>
        </w:rPr>
      </w:pPr>
      <w:r w:rsidRPr="00221A6C">
        <w:rPr>
          <w:color w:val="000000"/>
        </w:rPr>
        <w:t xml:space="preserve">Members considered the financial information difficult to assess without a clearer breakdown of </w:t>
      </w:r>
      <w:r>
        <w:rPr>
          <w:color w:val="000000"/>
        </w:rPr>
        <w:t xml:space="preserve">all </w:t>
      </w:r>
      <w:r w:rsidRPr="00221A6C">
        <w:rPr>
          <w:color w:val="000000"/>
        </w:rPr>
        <w:t>income and expenditure across the two churches within the parish (Eccleston and Pulford)</w:t>
      </w:r>
      <w:r>
        <w:rPr>
          <w:color w:val="000000"/>
        </w:rPr>
        <w:t>.</w:t>
      </w:r>
    </w:p>
    <w:p w14:paraId="37A87F94" w14:textId="77777777" w:rsidR="00D80939" w:rsidRDefault="0036541C">
      <w:pPr>
        <w:pStyle w:val="ListBullet"/>
      </w:pPr>
      <w:r>
        <w:t>Questions were raised concerning:</w:t>
      </w:r>
    </w:p>
    <w:p w14:paraId="56332D4D" w14:textId="55AB6BE0" w:rsidR="00D80939" w:rsidRPr="008017C5" w:rsidRDefault="00A25C34">
      <w:pPr>
        <w:pStyle w:val="ListBullet2"/>
        <w:rPr>
          <w:color w:val="000000"/>
        </w:rPr>
      </w:pPr>
      <w:r w:rsidRPr="008017C5">
        <w:rPr>
          <w:color w:val="000000"/>
        </w:rPr>
        <w:t>The basis of dividing the parish income between the 2 churches</w:t>
      </w:r>
      <w:r w:rsidR="008017C5">
        <w:rPr>
          <w:color w:val="000000"/>
        </w:rPr>
        <w:t>.</w:t>
      </w:r>
      <w:r w:rsidR="008017C5" w:rsidRPr="008017C5">
        <w:rPr>
          <w:color w:val="000000"/>
        </w:rPr>
        <w:t xml:space="preserve"> </w:t>
      </w:r>
    </w:p>
    <w:p w14:paraId="045DC954" w14:textId="6368E7C3" w:rsidR="00D80939" w:rsidRDefault="0036541C">
      <w:pPr>
        <w:pStyle w:val="ListBullet2"/>
      </w:pPr>
      <w:r>
        <w:t xml:space="preserve">The </w:t>
      </w:r>
      <w:r w:rsidR="00AF09B5" w:rsidRPr="00AF09B5">
        <w:rPr>
          <w:color w:val="000000"/>
        </w:rPr>
        <w:t>accuracy</w:t>
      </w:r>
      <w:r>
        <w:t xml:space="preserve"> of the utility-cost figures and whether inflation has been properly reflected.</w:t>
      </w:r>
    </w:p>
    <w:p w14:paraId="1D0153A4" w14:textId="77777777" w:rsidR="00D80939" w:rsidRDefault="0036541C">
      <w:pPr>
        <w:pStyle w:val="ListBullet2"/>
      </w:pPr>
      <w:r>
        <w:t>The calculation and extent of the church's annual deficit.</w:t>
      </w:r>
    </w:p>
    <w:p w14:paraId="2DBCBD87" w14:textId="77777777" w:rsidR="00D80939" w:rsidRDefault="0036541C">
      <w:pPr>
        <w:pStyle w:val="ListBullet"/>
      </w:pPr>
      <w:r>
        <w:t>It was noted that grant-funded heating work may need to meet environmental or energy-efficiency requirements.</w:t>
      </w:r>
    </w:p>
    <w:p w14:paraId="3CBFA322" w14:textId="77777777" w:rsidR="00D80939" w:rsidRDefault="0036541C">
      <w:pPr>
        <w:pStyle w:val="ListBullet"/>
      </w:pPr>
      <w:r>
        <w:t>The group agreed that accurate and fully documented figures are essential before a rescue plan can be prepared.</w:t>
      </w:r>
    </w:p>
    <w:p w14:paraId="1EE226F2" w14:textId="77777777" w:rsidR="00D80939" w:rsidRDefault="0036541C">
      <w:pPr>
        <w:pStyle w:val="ListBullet"/>
      </w:pPr>
      <w:r>
        <w:t>A meeting with the PCC Treasurer was proposed to clarify the financial position.</w:t>
      </w:r>
    </w:p>
    <w:p w14:paraId="64FCD25A" w14:textId="77777777" w:rsidR="00D80939" w:rsidRDefault="0036541C">
      <w:pPr>
        <w:pStyle w:val="ActionPoint"/>
        <w:shd w:val="clear" w:color="auto" w:fill="F6F0E2"/>
      </w:pPr>
      <w:r>
        <w:rPr>
          <w:b/>
          <w:color w:val="B58A3A"/>
          <w:sz w:val="18"/>
        </w:rPr>
        <w:t xml:space="preserve">ACTION  </w:t>
      </w:r>
      <w:r>
        <w:rPr>
          <w:b/>
        </w:rPr>
        <w:t>David Ewins will meet with the PCC Treasurer and seek a detailed breakdown of the figures.</w:t>
      </w:r>
    </w:p>
    <w:p w14:paraId="521EA8A0" w14:textId="77777777" w:rsidR="00D80939" w:rsidRDefault="0036541C">
      <w:pPr>
        <w:pStyle w:val="Heading2"/>
      </w:pPr>
      <w:r>
        <w:t>3.2 Repair costs</w:t>
      </w:r>
    </w:p>
    <w:p w14:paraId="32010470" w14:textId="77777777" w:rsidR="00B3626D" w:rsidRDefault="00B3626D" w:rsidP="00B3626D">
      <w:pPr>
        <w:pStyle w:val="Heading3"/>
      </w:pPr>
      <w:r>
        <w:t>Boiler</w:t>
      </w:r>
    </w:p>
    <w:p w14:paraId="6C14115B" w14:textId="7BC5BBC0" w:rsidR="00B3626D" w:rsidRDefault="00B3626D" w:rsidP="00B3626D">
      <w:pPr>
        <w:pStyle w:val="ListBullet"/>
      </w:pPr>
      <w:r>
        <w:t xml:space="preserve">A like-for-like replacement oil boiler was discussed, with an indicative cost </w:t>
      </w:r>
      <w:r w:rsidRPr="00ED0DAD">
        <w:rPr>
          <w:color w:val="000000"/>
        </w:rPr>
        <w:t xml:space="preserve">from Stanley Roberts </w:t>
      </w:r>
      <w:r>
        <w:t>of approximately £6,500</w:t>
      </w:r>
      <w:r w:rsidR="003D7AE9">
        <w:t xml:space="preserve"> </w:t>
      </w:r>
      <w:r w:rsidR="003D7AE9" w:rsidRPr="003D7AE9">
        <w:rPr>
          <w:color w:val="000000"/>
        </w:rPr>
        <w:t>plus VAT</w:t>
      </w:r>
    </w:p>
    <w:p w14:paraId="58EAB3A3" w14:textId="0CE0D2B1" w:rsidR="00B3626D" w:rsidRDefault="00B3626D" w:rsidP="00B3626D">
      <w:pPr>
        <w:pStyle w:val="ListBullet"/>
      </w:pPr>
      <w:r>
        <w:t xml:space="preserve">Stanley Roberts was identified as a potentially suitable and reputable heating engineer. </w:t>
      </w:r>
      <w:r w:rsidR="00C6482C">
        <w:t xml:space="preserve"> </w:t>
      </w:r>
      <w:r>
        <w:t>Carl Thurston, who fitted the village hall oil boiler was mentioned as a potential.</w:t>
      </w:r>
    </w:p>
    <w:p w14:paraId="3EFA5D7D" w14:textId="77777777" w:rsidR="00B3626D" w:rsidRDefault="00B3626D" w:rsidP="00B3626D">
      <w:pPr>
        <w:pStyle w:val="ListBullet"/>
      </w:pPr>
      <w:r>
        <w:t>It was noted that assessing the previous boiler's condition is difficult because the pump has already somewhat mysteriously been removed.</w:t>
      </w:r>
    </w:p>
    <w:p w14:paraId="25E1661E" w14:textId="77777777" w:rsidR="00B3626D" w:rsidRDefault="00B3626D" w:rsidP="00B3626D">
      <w:pPr>
        <w:pStyle w:val="ListBullet"/>
      </w:pPr>
      <w:r>
        <w:t xml:space="preserve">All assessments, recommendations and quotations should be obtained in writing, </w:t>
      </w:r>
      <w:r w:rsidRPr="00C211CA">
        <w:rPr>
          <w:color w:val="000000"/>
        </w:rPr>
        <w:t>ideally 3 quotes.</w:t>
      </w:r>
    </w:p>
    <w:p w14:paraId="53176157" w14:textId="77777777" w:rsidR="00B3626D" w:rsidRDefault="00B3626D" w:rsidP="00B3626D">
      <w:pPr>
        <w:pStyle w:val="ListBullet"/>
      </w:pPr>
      <w:r>
        <w:lastRenderedPageBreak/>
        <w:t>The potential availability of grants and any associated environmental requirements should be investigated before a final decision is taken.</w:t>
      </w:r>
    </w:p>
    <w:p w14:paraId="7D37EB79" w14:textId="77777777" w:rsidR="00D80939" w:rsidRDefault="0036541C">
      <w:pPr>
        <w:pStyle w:val="Heading3"/>
      </w:pPr>
      <w:r>
        <w:t>Roof</w:t>
      </w:r>
    </w:p>
    <w:p w14:paraId="7EFD2CEE" w14:textId="77777777" w:rsidR="00A6533E" w:rsidRDefault="008771B9">
      <w:pPr>
        <w:pStyle w:val="ListBullet"/>
      </w:pPr>
      <w:r>
        <w:t xml:space="preserve">It was felt that the roof was in a better state than had previously been suggested.  Some tiles had fallen as the old mortar had </w:t>
      </w:r>
      <w:r w:rsidR="005F39BB">
        <w:t xml:space="preserve">perished and all that was needed was </w:t>
      </w:r>
      <w:r w:rsidR="003D712F">
        <w:t>battens</w:t>
      </w:r>
      <w:r w:rsidR="005F39BB">
        <w:t xml:space="preserve"> being added to </w:t>
      </w:r>
      <w:r w:rsidR="00A6533E">
        <w:t xml:space="preserve">allow </w:t>
      </w:r>
      <w:r w:rsidR="005F39BB">
        <w:t>replacement tiles. A major cost would be the scaffolding</w:t>
      </w:r>
      <w:r w:rsidR="00A6533E">
        <w:t>.</w:t>
      </w:r>
    </w:p>
    <w:p w14:paraId="4FF99DD0" w14:textId="1792D98D" w:rsidR="00CE028E" w:rsidRDefault="00E138DA" w:rsidP="00A6533E">
      <w:pPr>
        <w:pStyle w:val="ListBullet"/>
      </w:pPr>
      <w:r>
        <w:t>Thomson Roofing</w:t>
      </w:r>
      <w:r w:rsidR="00CE028E">
        <w:t xml:space="preserve"> had provided a recent quote of £15,000 + VAT</w:t>
      </w:r>
    </w:p>
    <w:p w14:paraId="776A3944" w14:textId="44D0DA5A" w:rsidR="00D80939" w:rsidRPr="004C2E12" w:rsidRDefault="004F4A69">
      <w:pPr>
        <w:pStyle w:val="ListBullet"/>
        <w:rPr>
          <w:color w:val="000000"/>
        </w:rPr>
      </w:pPr>
      <w:r w:rsidRPr="004C2E12">
        <w:rPr>
          <w:color w:val="000000"/>
        </w:rPr>
        <w:t xml:space="preserve">Steve Hutchinson had been in contact with </w:t>
      </w:r>
      <w:r w:rsidR="0036541C" w:rsidRPr="004C2E12">
        <w:rPr>
          <w:color w:val="000000"/>
        </w:rPr>
        <w:t xml:space="preserve">Emerson Roofing </w:t>
      </w:r>
      <w:r w:rsidRPr="004C2E12">
        <w:rPr>
          <w:color w:val="000000"/>
        </w:rPr>
        <w:t>for an alternative quo</w:t>
      </w:r>
      <w:r w:rsidR="004C2E12" w:rsidRPr="004C2E12">
        <w:rPr>
          <w:color w:val="000000"/>
        </w:rPr>
        <w:t>te.</w:t>
      </w:r>
    </w:p>
    <w:p w14:paraId="4123D3A0" w14:textId="3738F5DB" w:rsidR="00D80939" w:rsidRDefault="0036541C">
      <w:pPr>
        <w:pStyle w:val="ListBullet"/>
      </w:pPr>
      <w:r>
        <w:t xml:space="preserve">Brown Brothers </w:t>
      </w:r>
      <w:r w:rsidR="004C2E12" w:rsidRPr="004C2E12">
        <w:rPr>
          <w:color w:val="000000"/>
        </w:rPr>
        <w:t xml:space="preserve">and John Thomas Roofing </w:t>
      </w:r>
      <w:r w:rsidRPr="004C2E12">
        <w:rPr>
          <w:color w:val="000000"/>
        </w:rPr>
        <w:t>w</w:t>
      </w:r>
      <w:r w:rsidR="004C2E12" w:rsidRPr="004C2E12">
        <w:rPr>
          <w:color w:val="000000"/>
        </w:rPr>
        <w:t>ere</w:t>
      </w:r>
      <w:r w:rsidRPr="004C2E12">
        <w:rPr>
          <w:color w:val="000000"/>
        </w:rPr>
        <w:t xml:space="preserve"> </w:t>
      </w:r>
      <w:r>
        <w:t>mentioned as other possible contractor</w:t>
      </w:r>
      <w:r w:rsidR="004C2E12">
        <w:t>s</w:t>
      </w:r>
      <w:r>
        <w:t>.</w:t>
      </w:r>
    </w:p>
    <w:p w14:paraId="70BE4A94" w14:textId="77777777" w:rsidR="00D80939" w:rsidRDefault="0036541C">
      <w:pPr>
        <w:pStyle w:val="ListBullet"/>
      </w:pPr>
      <w:r>
        <w:t>The group agreed that three detailed written roofing quotations should be obtained.</w:t>
      </w:r>
    </w:p>
    <w:p w14:paraId="63226358" w14:textId="77777777" w:rsidR="00D80939" w:rsidRDefault="0036541C">
      <w:pPr>
        <w:pStyle w:val="ListBullet"/>
      </w:pPr>
      <w:r>
        <w:t>Stephen Hutchinson will obtain roofing quotations.</w:t>
      </w:r>
    </w:p>
    <w:p w14:paraId="394A1EDB" w14:textId="77777777" w:rsidR="00D80939" w:rsidRDefault="0036541C">
      <w:pPr>
        <w:pStyle w:val="ListBullet"/>
      </w:pPr>
      <w:r>
        <w:t>A copy of the latest Quinquennial Inspection Report is required before the position can be properly assessed.</w:t>
      </w:r>
    </w:p>
    <w:p w14:paraId="0552DD6D" w14:textId="77777777" w:rsidR="00D80939" w:rsidRDefault="0036541C">
      <w:pPr>
        <w:pStyle w:val="Heading3"/>
      </w:pPr>
      <w:r>
        <w:t>Insurance</w:t>
      </w:r>
    </w:p>
    <w:p w14:paraId="57054D6D" w14:textId="77777777" w:rsidR="00D80939" w:rsidRDefault="0036541C">
      <w:pPr>
        <w:pStyle w:val="ListBullet"/>
      </w:pPr>
      <w:r>
        <w:t>The group will need to consider its own insurance requirements, including public liability cover, as the organisation and its activities develop.</w:t>
      </w:r>
    </w:p>
    <w:p w14:paraId="01783C99" w14:textId="77777777" w:rsidR="00D80939" w:rsidRDefault="0036541C">
      <w:pPr>
        <w:pStyle w:val="Heading3"/>
      </w:pPr>
      <w:r>
        <w:t>Actions</w:t>
      </w:r>
    </w:p>
    <w:p w14:paraId="6E944166" w14:textId="45208C21" w:rsidR="00D80939" w:rsidRDefault="0036541C">
      <w:pPr>
        <w:pStyle w:val="ActionPoint"/>
        <w:shd w:val="clear" w:color="auto" w:fill="F6F0E2"/>
      </w:pPr>
      <w:r>
        <w:rPr>
          <w:b/>
          <w:color w:val="B58A3A"/>
          <w:sz w:val="18"/>
        </w:rPr>
        <w:t xml:space="preserve">ACTION  </w:t>
      </w:r>
      <w:r>
        <w:rPr>
          <w:b/>
        </w:rPr>
        <w:t>Stephen Hutchinson will obtain three written roofing quotations.</w:t>
      </w:r>
    </w:p>
    <w:p w14:paraId="489DD7DF" w14:textId="77777777" w:rsidR="00D80939" w:rsidRDefault="0036541C">
      <w:pPr>
        <w:pStyle w:val="ActionPoint"/>
        <w:shd w:val="clear" w:color="auto" w:fill="F6F0E2"/>
      </w:pPr>
      <w:r>
        <w:rPr>
          <w:b/>
          <w:color w:val="B58A3A"/>
          <w:sz w:val="18"/>
        </w:rPr>
        <w:t xml:space="preserve">ACTION  </w:t>
      </w:r>
      <w:r>
        <w:rPr>
          <w:b/>
        </w:rPr>
        <w:t>Obtain a copy of the latest Quinquennial Inspection Report.</w:t>
      </w:r>
    </w:p>
    <w:p w14:paraId="6A6F5C8D" w14:textId="77777777" w:rsidR="00D80939" w:rsidRDefault="0036541C">
      <w:pPr>
        <w:pStyle w:val="ActionPoint"/>
        <w:shd w:val="clear" w:color="auto" w:fill="F6F0E2"/>
      </w:pPr>
      <w:r>
        <w:rPr>
          <w:b/>
          <w:color w:val="B58A3A"/>
          <w:sz w:val="18"/>
        </w:rPr>
        <w:t xml:space="preserve">ACTION  </w:t>
      </w:r>
      <w:r>
        <w:rPr>
          <w:b/>
        </w:rPr>
        <w:t>Obtain written information and quotations concerning the proposed boiler replacement.</w:t>
      </w:r>
    </w:p>
    <w:p w14:paraId="72968DD9" w14:textId="77777777" w:rsidR="00D80939" w:rsidRDefault="0036541C">
      <w:pPr>
        <w:pStyle w:val="Heading2"/>
      </w:pPr>
      <w:r>
        <w:t>3.3 VAT</w:t>
      </w:r>
    </w:p>
    <w:p w14:paraId="14CCA1F0" w14:textId="77777777" w:rsidR="00D80939" w:rsidRDefault="0036541C">
      <w:pPr>
        <w:pStyle w:val="ListBullet"/>
      </w:pPr>
      <w:r>
        <w:t>The VAT position applying to the proposed repair work requires clarification.</w:t>
      </w:r>
    </w:p>
    <w:p w14:paraId="3F7449F1" w14:textId="1D85C51E" w:rsidR="00D80939" w:rsidRDefault="0036541C" w:rsidP="004212FE">
      <w:pPr>
        <w:pStyle w:val="ListBullet"/>
        <w:shd w:val="clear" w:color="auto" w:fill="F6F0E2"/>
      </w:pPr>
      <w:r>
        <w:t>The current expectation is that VAT will be payable</w:t>
      </w:r>
      <w:r w:rsidR="00513032">
        <w:t xml:space="preserve"> as only zero-rated for carbon zero heating replacement</w:t>
      </w:r>
      <w:r w:rsidR="00685C4E">
        <w:t xml:space="preserve">. </w:t>
      </w:r>
      <w:r w:rsidRPr="004212FE">
        <w:rPr>
          <w:b/>
          <w:color w:val="B58A3A"/>
          <w:sz w:val="18"/>
        </w:rPr>
        <w:t xml:space="preserve">ACTION  </w:t>
      </w:r>
      <w:r w:rsidRPr="004212FE">
        <w:rPr>
          <w:b/>
        </w:rPr>
        <w:t>Obtain confirmation of the applicable VAT treatment.</w:t>
      </w:r>
    </w:p>
    <w:p w14:paraId="6B457DBC" w14:textId="77777777" w:rsidR="00D80939" w:rsidRDefault="0036541C">
      <w:pPr>
        <w:pStyle w:val="Heading1"/>
      </w:pPr>
      <w:r>
        <w:t>4. Business Planning</w:t>
      </w:r>
    </w:p>
    <w:p w14:paraId="63F597AC" w14:textId="77777777" w:rsidR="00D80939" w:rsidRDefault="0036541C">
      <w:pPr>
        <w:pStyle w:val="Heading2"/>
      </w:pPr>
      <w:r>
        <w:t>4.1 Short-term rescue plan</w:t>
      </w:r>
    </w:p>
    <w:p w14:paraId="5FC87D6B" w14:textId="77777777" w:rsidR="00D80939" w:rsidRDefault="0036541C">
      <w:pPr>
        <w:pStyle w:val="ListBullet"/>
      </w:pPr>
      <w:r>
        <w:t>The proposed 12-month rescue plan would aim to eliminate the annual deficit and place St Mary's on a more sustainable footing.</w:t>
      </w:r>
    </w:p>
    <w:p w14:paraId="29806D34" w14:textId="77777777" w:rsidR="00D80939" w:rsidRDefault="0036541C">
      <w:pPr>
        <w:pStyle w:val="ListBullet"/>
      </w:pPr>
      <w:r>
        <w:t>This item was not considered in detail because the meeting agreed that the outstanding legal, financial and repair-cost information must first be obtained.</w:t>
      </w:r>
    </w:p>
    <w:p w14:paraId="76C58551" w14:textId="34DFF9BF" w:rsidR="005C1172" w:rsidRDefault="0036541C" w:rsidP="006A744D">
      <w:pPr>
        <w:pStyle w:val="ListBullet"/>
      </w:pPr>
      <w:r>
        <w:t>The matter will be carried forward to a future meeting, together with the remainder of the agenda. The group requires the relevant facts before these issues can be progressed.</w:t>
      </w:r>
    </w:p>
    <w:p w14:paraId="3B3241E6" w14:textId="731B3B79" w:rsidR="00D80939" w:rsidRDefault="0036541C">
      <w:pPr>
        <w:pStyle w:val="Heading1"/>
      </w:pPr>
      <w:r>
        <w:t>Close of Meeting</w:t>
      </w:r>
    </w:p>
    <w:p w14:paraId="1216F0CB" w14:textId="77777777" w:rsidR="00D80939" w:rsidRDefault="0036541C">
      <w:pPr>
        <w:pStyle w:val="ListBullet"/>
      </w:pPr>
      <w:r>
        <w:t>Business planning will resume once the necessary financial, legal and repair information is available.</w:t>
      </w:r>
    </w:p>
    <w:tbl>
      <w:tblPr>
        <w:tblStyle w:val="TableGrid"/>
        <w:tblW w:w="9360" w:type="dxa"/>
        <w:tblInd w:w="120" w:type="dxa"/>
        <w:tblLayout w:type="fixed"/>
        <w:tblLook w:val="04A0" w:firstRow="1" w:lastRow="0" w:firstColumn="1" w:lastColumn="0" w:noHBand="0" w:noVBand="1"/>
      </w:tblPr>
      <w:tblGrid>
        <w:gridCol w:w="9360"/>
      </w:tblGrid>
      <w:tr w:rsidR="00D80939" w14:paraId="16FE87AE" w14:textId="77777777">
        <w:tc>
          <w:tcPr>
            <w:tcW w:w="9360" w:type="dxa"/>
            <w:shd w:val="clear" w:color="auto" w:fill="173A5E"/>
            <w:tcMar>
              <w:top w:w="100" w:type="dxa"/>
              <w:left w:w="140" w:type="dxa"/>
              <w:bottom w:w="100" w:type="dxa"/>
              <w:right w:w="140" w:type="dxa"/>
            </w:tcMar>
          </w:tcPr>
          <w:p w14:paraId="1520663A" w14:textId="77777777" w:rsidR="00D80939" w:rsidRDefault="0036541C">
            <w:pPr>
              <w:spacing w:before="100"/>
              <w:jc w:val="center"/>
            </w:pPr>
            <w:r>
              <w:rPr>
                <w:b/>
                <w:color w:val="BCD5E6"/>
                <w:sz w:val="18"/>
              </w:rPr>
              <w:t>NEXT MEETING</w:t>
            </w:r>
            <w:r>
              <w:rPr>
                <w:b/>
                <w:color w:val="BCD5E6"/>
                <w:sz w:val="18"/>
              </w:rPr>
              <w:br/>
            </w:r>
            <w:r>
              <w:rPr>
                <w:b/>
                <w:color w:val="FFFFFF"/>
                <w:sz w:val="26"/>
              </w:rPr>
              <w:t>Thursday 17 September 2026 at 7:00 pm</w:t>
            </w:r>
            <w:r>
              <w:rPr>
                <w:b/>
                <w:color w:val="FFFFFF"/>
                <w:sz w:val="26"/>
              </w:rPr>
              <w:br/>
              <w:t>Pulford Village Hall</w:t>
            </w:r>
          </w:p>
        </w:tc>
      </w:tr>
    </w:tbl>
    <w:p w14:paraId="3DA7D210" w14:textId="77777777" w:rsidR="00E37B79" w:rsidRDefault="00E37B79"/>
    <w:sectPr w:rsidR="00E37B79" w:rsidSect="006A744D">
      <w:headerReference w:type="default" r:id="rId8"/>
      <w:footerReference w:type="default" r:id="rId9"/>
      <w:pgSz w:w="12240" w:h="15840"/>
      <w:pgMar w:top="1021" w:right="1134" w:bottom="1021" w:left="1134" w:header="544" w:footer="5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2CB92" w14:textId="77777777" w:rsidR="0093414C" w:rsidRDefault="0093414C">
      <w:pPr>
        <w:spacing w:after="0" w:line="240" w:lineRule="auto"/>
      </w:pPr>
      <w:r>
        <w:separator/>
      </w:r>
    </w:p>
  </w:endnote>
  <w:endnote w:type="continuationSeparator" w:id="0">
    <w:p w14:paraId="65F9F38B" w14:textId="77777777" w:rsidR="0093414C" w:rsidRDefault="00934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589E3" w14:textId="77777777" w:rsidR="00D80939" w:rsidRDefault="0036541C">
    <w:pPr>
      <w:pStyle w:val="Footer"/>
      <w:jc w:val="right"/>
    </w:pPr>
    <w:r>
      <w:rPr>
        <w:color w:val="66727D"/>
        <w:sz w:val="18"/>
      </w:rPr>
      <w:t xml:space="preserve">20 August 2026  |  Page </w:t>
    </w:r>
    <w:r>
      <w:rPr>
        <w:color w:val="66727D"/>
        <w:sz w:val="18"/>
      </w:rPr>
      <w:fldChar w:fldCharType="begin"/>
    </w:r>
    <w:r>
      <w:rPr>
        <w:color w:val="66727D"/>
        <w:sz w:val="18"/>
      </w:rPr>
      <w:instrText>PAGE</w:instrText>
    </w:r>
    <w:r>
      <w:rPr>
        <w:color w:val="66727D"/>
        <w:sz w:val="18"/>
      </w:rPr>
      <w:fldChar w:fldCharType="separate"/>
    </w:r>
    <w:r>
      <w:rPr>
        <w:color w:val="66727D"/>
        <w:sz w:val="18"/>
      </w:rPr>
      <w:t>1</w:t>
    </w:r>
    <w:r>
      <w:rPr>
        <w:color w:val="66727D"/>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DB3D7" w14:textId="77777777" w:rsidR="0093414C" w:rsidRDefault="0093414C">
      <w:pPr>
        <w:spacing w:after="0" w:line="240" w:lineRule="auto"/>
      </w:pPr>
      <w:r>
        <w:separator/>
      </w:r>
    </w:p>
  </w:footnote>
  <w:footnote w:type="continuationSeparator" w:id="0">
    <w:p w14:paraId="4D3CCB84" w14:textId="77777777" w:rsidR="0093414C" w:rsidRDefault="00934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31922" w14:textId="77777777" w:rsidR="00D80939" w:rsidRDefault="0036541C">
    <w:pPr>
      <w:pStyle w:val="Header"/>
    </w:pPr>
    <w:r>
      <w:rPr>
        <w:b/>
        <w:color w:val="66727D"/>
        <w:sz w:val="17"/>
      </w:rPr>
      <w:t>FRIENDS OF ST MARY'S PULFORD  |  MEETING MINUTES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8915142">
    <w:abstractNumId w:val="8"/>
  </w:num>
  <w:num w:numId="2" w16cid:durableId="1475640404">
    <w:abstractNumId w:val="6"/>
  </w:num>
  <w:num w:numId="3" w16cid:durableId="54160122">
    <w:abstractNumId w:val="5"/>
  </w:num>
  <w:num w:numId="4" w16cid:durableId="1916352301">
    <w:abstractNumId w:val="4"/>
  </w:num>
  <w:num w:numId="5" w16cid:durableId="1056011676">
    <w:abstractNumId w:val="7"/>
  </w:num>
  <w:num w:numId="6" w16cid:durableId="1220048048">
    <w:abstractNumId w:val="3"/>
  </w:num>
  <w:num w:numId="7" w16cid:durableId="1553693057">
    <w:abstractNumId w:val="2"/>
  </w:num>
  <w:num w:numId="8" w16cid:durableId="229852975">
    <w:abstractNumId w:val="1"/>
  </w:num>
  <w:num w:numId="9" w16cid:durableId="246155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959"/>
    <w:rsid w:val="00034616"/>
    <w:rsid w:val="0006063C"/>
    <w:rsid w:val="000610D2"/>
    <w:rsid w:val="000748D4"/>
    <w:rsid w:val="000E23A0"/>
    <w:rsid w:val="000E5E3E"/>
    <w:rsid w:val="001068D1"/>
    <w:rsid w:val="0015074B"/>
    <w:rsid w:val="001529BD"/>
    <w:rsid w:val="0016704A"/>
    <w:rsid w:val="001A0EE0"/>
    <w:rsid w:val="001C0DA8"/>
    <w:rsid w:val="00201F12"/>
    <w:rsid w:val="00221A6C"/>
    <w:rsid w:val="00232C78"/>
    <w:rsid w:val="0023314A"/>
    <w:rsid w:val="0024054F"/>
    <w:rsid w:val="0024527B"/>
    <w:rsid w:val="002527F2"/>
    <w:rsid w:val="002732D3"/>
    <w:rsid w:val="00274DEB"/>
    <w:rsid w:val="0028549A"/>
    <w:rsid w:val="0029639D"/>
    <w:rsid w:val="002A2C3B"/>
    <w:rsid w:val="002A783E"/>
    <w:rsid w:val="002E173B"/>
    <w:rsid w:val="00326F90"/>
    <w:rsid w:val="00360255"/>
    <w:rsid w:val="00361B76"/>
    <w:rsid w:val="00363142"/>
    <w:rsid w:val="0036541C"/>
    <w:rsid w:val="00383E98"/>
    <w:rsid w:val="003840A9"/>
    <w:rsid w:val="00391532"/>
    <w:rsid w:val="003B1EEB"/>
    <w:rsid w:val="003D712F"/>
    <w:rsid w:val="003D7AE9"/>
    <w:rsid w:val="00407050"/>
    <w:rsid w:val="00414D27"/>
    <w:rsid w:val="004212FE"/>
    <w:rsid w:val="00426508"/>
    <w:rsid w:val="0044329A"/>
    <w:rsid w:val="004514AD"/>
    <w:rsid w:val="00451808"/>
    <w:rsid w:val="00452B50"/>
    <w:rsid w:val="0049502F"/>
    <w:rsid w:val="004A7CDC"/>
    <w:rsid w:val="004C2E12"/>
    <w:rsid w:val="004F4A69"/>
    <w:rsid w:val="005035CD"/>
    <w:rsid w:val="00513032"/>
    <w:rsid w:val="00523A39"/>
    <w:rsid w:val="00543750"/>
    <w:rsid w:val="00562B3F"/>
    <w:rsid w:val="00565BD7"/>
    <w:rsid w:val="00570A48"/>
    <w:rsid w:val="005A3F2C"/>
    <w:rsid w:val="005C1172"/>
    <w:rsid w:val="005E7CA4"/>
    <w:rsid w:val="005F39BB"/>
    <w:rsid w:val="00624D7A"/>
    <w:rsid w:val="00625CE5"/>
    <w:rsid w:val="006320EF"/>
    <w:rsid w:val="00650769"/>
    <w:rsid w:val="00660948"/>
    <w:rsid w:val="00685C4E"/>
    <w:rsid w:val="0068644D"/>
    <w:rsid w:val="006A744D"/>
    <w:rsid w:val="006D66C3"/>
    <w:rsid w:val="006E1E31"/>
    <w:rsid w:val="0072301C"/>
    <w:rsid w:val="00730F25"/>
    <w:rsid w:val="007343D6"/>
    <w:rsid w:val="00755553"/>
    <w:rsid w:val="00772CC8"/>
    <w:rsid w:val="00772D4E"/>
    <w:rsid w:val="00791264"/>
    <w:rsid w:val="007B4470"/>
    <w:rsid w:val="007E7EDD"/>
    <w:rsid w:val="007F45F9"/>
    <w:rsid w:val="007F4E63"/>
    <w:rsid w:val="008017C5"/>
    <w:rsid w:val="0081156D"/>
    <w:rsid w:val="00842BA6"/>
    <w:rsid w:val="00857309"/>
    <w:rsid w:val="00874E7B"/>
    <w:rsid w:val="008759C4"/>
    <w:rsid w:val="008771B9"/>
    <w:rsid w:val="008E5718"/>
    <w:rsid w:val="00926697"/>
    <w:rsid w:val="0093414C"/>
    <w:rsid w:val="009406AB"/>
    <w:rsid w:val="00944491"/>
    <w:rsid w:val="00945BB6"/>
    <w:rsid w:val="00984DAA"/>
    <w:rsid w:val="009A023E"/>
    <w:rsid w:val="009A1310"/>
    <w:rsid w:val="009E58E7"/>
    <w:rsid w:val="009F45C1"/>
    <w:rsid w:val="009F69E2"/>
    <w:rsid w:val="00A1226A"/>
    <w:rsid w:val="00A25C34"/>
    <w:rsid w:val="00A35A94"/>
    <w:rsid w:val="00A5211E"/>
    <w:rsid w:val="00A6533E"/>
    <w:rsid w:val="00AA0356"/>
    <w:rsid w:val="00AA1D8D"/>
    <w:rsid w:val="00AA4DFF"/>
    <w:rsid w:val="00AD642E"/>
    <w:rsid w:val="00AE641D"/>
    <w:rsid w:val="00AF09B5"/>
    <w:rsid w:val="00B26336"/>
    <w:rsid w:val="00B3626D"/>
    <w:rsid w:val="00B47730"/>
    <w:rsid w:val="00B70C0A"/>
    <w:rsid w:val="00B70C4A"/>
    <w:rsid w:val="00B84C8E"/>
    <w:rsid w:val="00B96CF5"/>
    <w:rsid w:val="00B97909"/>
    <w:rsid w:val="00BF5C7D"/>
    <w:rsid w:val="00C02A70"/>
    <w:rsid w:val="00C03B96"/>
    <w:rsid w:val="00C211CA"/>
    <w:rsid w:val="00C23232"/>
    <w:rsid w:val="00C45F8E"/>
    <w:rsid w:val="00C6482C"/>
    <w:rsid w:val="00C84D8F"/>
    <w:rsid w:val="00CB0664"/>
    <w:rsid w:val="00CB4FF2"/>
    <w:rsid w:val="00CC580C"/>
    <w:rsid w:val="00CD70F6"/>
    <w:rsid w:val="00CE028E"/>
    <w:rsid w:val="00CF66A0"/>
    <w:rsid w:val="00D80939"/>
    <w:rsid w:val="00D81CE4"/>
    <w:rsid w:val="00D85A9D"/>
    <w:rsid w:val="00DA7EFC"/>
    <w:rsid w:val="00DB509B"/>
    <w:rsid w:val="00DC13EB"/>
    <w:rsid w:val="00DC32D0"/>
    <w:rsid w:val="00DD4AFB"/>
    <w:rsid w:val="00DF3778"/>
    <w:rsid w:val="00DF5CE7"/>
    <w:rsid w:val="00E138DA"/>
    <w:rsid w:val="00E13AF8"/>
    <w:rsid w:val="00E23446"/>
    <w:rsid w:val="00E37B79"/>
    <w:rsid w:val="00E534E0"/>
    <w:rsid w:val="00ED0DAD"/>
    <w:rsid w:val="00ED2921"/>
    <w:rsid w:val="00ED3C92"/>
    <w:rsid w:val="00EF27BB"/>
    <w:rsid w:val="00F53D81"/>
    <w:rsid w:val="00FC40D9"/>
    <w:rsid w:val="00FC56F4"/>
    <w:rsid w:val="00FC693F"/>
    <w:rsid w:val="00FD3FA8"/>
    <w:rsid w:val="00FF7F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69CA0E"/>
  <w14:defaultImageDpi w14:val="300"/>
  <w15:docId w15:val="{A3AF0EB4-EEEB-A342-9E2B-A826839CD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Calibri" w:hAnsi="Calibri"/>
      <w:color w:val="1F252A"/>
      <w:sz w:val="21"/>
    </w:rPr>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b/>
      <w:bCs/>
      <w:color w:val="2E5F8A"/>
      <w:sz w:val="32"/>
      <w:szCs w:val="28"/>
    </w:rPr>
  </w:style>
  <w:style w:type="paragraph" w:styleId="Heading2">
    <w:name w:val="heading 2"/>
    <w:basedOn w:val="Normal"/>
    <w:next w:val="Normal"/>
    <w:link w:val="Heading2Char"/>
    <w:uiPriority w:val="9"/>
    <w:unhideWhenUsed/>
    <w:qFormat/>
    <w:rsid w:val="00FC693F"/>
    <w:pPr>
      <w:keepNext/>
      <w:keepLines/>
      <w:spacing w:before="220"/>
      <w:outlineLvl w:val="1"/>
    </w:pPr>
    <w:rPr>
      <w:rFonts w:asciiTheme="majorHAnsi" w:eastAsiaTheme="majorEastAsia" w:hAnsiTheme="majorHAnsi" w:cstheme="majorBidi"/>
      <w:b/>
      <w:bCs/>
      <w:color w:val="2E5F8A"/>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73A5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ind w:left="490" w:hanging="259"/>
      <w:contextualSpacing/>
    </w:pPr>
  </w:style>
  <w:style w:type="paragraph" w:styleId="ListBullet2">
    <w:name w:val="List Bullet 2"/>
    <w:basedOn w:val="Normal"/>
    <w:uiPriority w:val="99"/>
    <w:unhideWhenUsed/>
    <w:rsid w:val="00326F90"/>
    <w:pPr>
      <w:numPr>
        <w:numId w:val="2"/>
      </w:numPr>
      <w:spacing w:after="80"/>
      <w:ind w:left="979" w:hanging="259"/>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ctionPoint">
    <w:name w:val="Action Point"/>
    <w:basedOn w:val="Normal"/>
    <w:pPr>
      <w:keepLines/>
      <w:spacing w:before="60" w:after="120"/>
      <w:ind w:left="259" w:right="115"/>
    </w:pPr>
    <w:rPr>
      <w:color w:val="173A5E"/>
    </w:rPr>
  </w:style>
  <w:style w:type="character" w:styleId="CommentReference">
    <w:name w:val="annotation reference"/>
    <w:basedOn w:val="DefaultParagraphFont"/>
    <w:uiPriority w:val="99"/>
    <w:semiHidden/>
    <w:unhideWhenUsed/>
    <w:rsid w:val="00984DAA"/>
    <w:rPr>
      <w:sz w:val="16"/>
      <w:szCs w:val="16"/>
    </w:rPr>
  </w:style>
  <w:style w:type="paragraph" w:styleId="CommentText">
    <w:name w:val="annotation text"/>
    <w:basedOn w:val="Normal"/>
    <w:link w:val="CommentTextChar"/>
    <w:uiPriority w:val="99"/>
    <w:unhideWhenUsed/>
    <w:rsid w:val="00984DAA"/>
    <w:pPr>
      <w:spacing w:line="240" w:lineRule="auto"/>
    </w:pPr>
    <w:rPr>
      <w:sz w:val="20"/>
      <w:szCs w:val="20"/>
    </w:rPr>
  </w:style>
  <w:style w:type="character" w:customStyle="1" w:styleId="CommentTextChar">
    <w:name w:val="Comment Text Char"/>
    <w:basedOn w:val="DefaultParagraphFont"/>
    <w:link w:val="CommentText"/>
    <w:uiPriority w:val="99"/>
    <w:rsid w:val="00984DAA"/>
    <w:rPr>
      <w:rFonts w:ascii="Calibri" w:hAnsi="Calibri"/>
      <w:color w:val="1F252A"/>
      <w:sz w:val="20"/>
      <w:szCs w:val="20"/>
    </w:rPr>
  </w:style>
  <w:style w:type="paragraph" w:styleId="CommentSubject">
    <w:name w:val="annotation subject"/>
    <w:basedOn w:val="CommentText"/>
    <w:next w:val="CommentText"/>
    <w:link w:val="CommentSubjectChar"/>
    <w:uiPriority w:val="99"/>
    <w:semiHidden/>
    <w:unhideWhenUsed/>
    <w:rsid w:val="00984DAA"/>
    <w:rPr>
      <w:b/>
      <w:bCs/>
    </w:rPr>
  </w:style>
  <w:style w:type="character" w:customStyle="1" w:styleId="CommentSubjectChar">
    <w:name w:val="Comment Subject Char"/>
    <w:basedOn w:val="CommentTextChar"/>
    <w:link w:val="CommentSubject"/>
    <w:uiPriority w:val="99"/>
    <w:semiHidden/>
    <w:rsid w:val="00984DAA"/>
    <w:rPr>
      <w:rFonts w:ascii="Calibri" w:hAnsi="Calibri"/>
      <w:b/>
      <w:bCs/>
      <w:color w:val="1F252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1484</Words>
  <Characters>8465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Friends of St Mary's Pulford - Minutes of the First Meeting</vt:lpstr>
    </vt:vector>
  </TitlesOfParts>
  <Manager/>
  <Company/>
  <LinksUpToDate>false</LinksUpToDate>
  <CharactersWithSpaces>9930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Friends of St Mary's Pulford — Minutes of the First Meeting</dc:title>
  <dc:subject>Clean second draft incorporating DLE comments</dc:subject>
  <dc:creator>Friends of St Mary's Pulford</dc:creator>
  <cp:keywords>St Mary's Pulford, meeting minutes, church, community</cp:keywords>
  <dc:description>generated by python-docx</dc:description>
  <cp:lastModifiedBy>David Ewins</cp:lastModifiedBy>
  <cp:revision>2</cp:revision>
  <cp:lastPrinted>2026-08-24T09:56:00Z</cp:lastPrinted>
  <dcterms:created xsi:type="dcterms:W3CDTF">2026-10-10T16:21:00Z</dcterms:created>
  <dcterms:modified xsi:type="dcterms:W3CDTF">2026-10-10T16:21:00Z</dcterms:modified>
  <cp:category/>
</cp:coreProperties>
</file>